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40" w:rsidRDefault="00B41B7E" w:rsidP="00D10161">
      <w:pPr>
        <w:ind w:firstLine="698"/>
        <w:contextualSpacing/>
        <w:jc w:val="right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  <w:r w:rsidRPr="007A75CB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Форма № 4-ПИ</w:t>
      </w:r>
    </w:p>
    <w:p w:rsidR="00D10161" w:rsidRPr="007A75CB" w:rsidRDefault="00D10161" w:rsidP="00D10161">
      <w:pPr>
        <w:ind w:firstLine="69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0161" w:rsidRPr="00D10161" w:rsidRDefault="00D10161" w:rsidP="00D101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0161">
        <w:rPr>
          <w:rFonts w:ascii="Times New Roman" w:hAnsi="Times New Roman" w:cs="Times New Roman"/>
          <w:sz w:val="28"/>
          <w:szCs w:val="28"/>
        </w:rPr>
        <w:t>Отчет о правозащитной работе</w:t>
      </w:r>
    </w:p>
    <w:p w:rsidR="00D10161" w:rsidRPr="00D10161" w:rsidRDefault="00D10161" w:rsidP="00D101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61">
        <w:rPr>
          <w:rFonts w:ascii="Times New Roman" w:hAnsi="Times New Roman" w:cs="Times New Roman"/>
          <w:b/>
          <w:sz w:val="28"/>
          <w:szCs w:val="28"/>
        </w:rPr>
        <w:t xml:space="preserve">Татарского республиканского комитета профсоюза </w:t>
      </w:r>
    </w:p>
    <w:p w:rsidR="00D10161" w:rsidRPr="00D10161" w:rsidRDefault="00D10161" w:rsidP="00D101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0161">
        <w:rPr>
          <w:rFonts w:ascii="Times New Roman" w:hAnsi="Times New Roman" w:cs="Times New Roman"/>
          <w:sz w:val="28"/>
          <w:szCs w:val="28"/>
        </w:rPr>
        <w:t>работников культуры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01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1F40" w:rsidRPr="007A75CB" w:rsidRDefault="00D11F40" w:rsidP="00D11F40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37"/>
        <w:gridCol w:w="5636"/>
        <w:gridCol w:w="1559"/>
        <w:gridCol w:w="1559"/>
      </w:tblGrid>
      <w:tr w:rsidR="00D11F40" w:rsidRPr="007A75CB" w:rsidTr="00103321">
        <w:trPr>
          <w:cantSplit/>
          <w:tblHeader/>
        </w:trPr>
        <w:tc>
          <w:tcPr>
            <w:tcW w:w="993" w:type="dxa"/>
            <w:gridSpan w:val="2"/>
          </w:tcPr>
          <w:p w:rsidR="00D11F40" w:rsidRPr="007A75CB" w:rsidRDefault="00D11F40" w:rsidP="00696F6A">
            <w:pPr>
              <w:pStyle w:val="a8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D11F40" w:rsidRPr="007A75CB" w:rsidRDefault="00D11F40" w:rsidP="00696F6A">
            <w:pPr>
              <w:pStyle w:val="a8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36" w:type="dxa"/>
          </w:tcPr>
          <w:p w:rsidR="00D11F40" w:rsidRPr="007A75CB" w:rsidRDefault="00D11F40" w:rsidP="00696F6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D11F40" w:rsidP="00696F6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</w:tcPr>
          <w:p w:rsidR="002C3431" w:rsidRDefault="002C3431" w:rsidP="00696F6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2C3431" w:rsidP="007E0033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7E0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F40"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2C3431" w:rsidRDefault="002C3431" w:rsidP="00696F6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2C3431" w:rsidP="007E0033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E0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F40"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D11F40" w:rsidRPr="007A75CB" w:rsidTr="00103321">
        <w:trPr>
          <w:cantSplit/>
          <w:tblHeader/>
        </w:trPr>
        <w:tc>
          <w:tcPr>
            <w:tcW w:w="993" w:type="dxa"/>
            <w:gridSpan w:val="2"/>
          </w:tcPr>
          <w:p w:rsidR="00D11F40" w:rsidRPr="007A75CB" w:rsidRDefault="00D11F40" w:rsidP="00696F6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D11F40" w:rsidRPr="007A75CB" w:rsidRDefault="00D11F40" w:rsidP="00696F6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11F40" w:rsidRPr="007A75CB" w:rsidRDefault="00D11F40" w:rsidP="00696F6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11F40" w:rsidRPr="007A75CB" w:rsidRDefault="00D11F40" w:rsidP="00696F6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правовых инспекторов труда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A1746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иных юристов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юридической консультации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внештатных (общественных)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правовых инспекторов труда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A1746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 проверок работодателей, всего</w:t>
            </w:r>
          </w:p>
        </w:tc>
        <w:tc>
          <w:tcPr>
            <w:tcW w:w="1559" w:type="dxa"/>
          </w:tcPr>
          <w:p w:rsidR="00D11F40" w:rsidRPr="007A75CB" w:rsidRDefault="00D1016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559" w:type="dxa"/>
          </w:tcPr>
          <w:p w:rsidR="00D11F40" w:rsidRPr="007A75CB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комплексных</w:t>
            </w:r>
          </w:p>
        </w:tc>
        <w:tc>
          <w:tcPr>
            <w:tcW w:w="1559" w:type="dxa"/>
          </w:tcPr>
          <w:p w:rsidR="00D11F40" w:rsidRPr="007A75CB" w:rsidRDefault="00D1016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559" w:type="dxa"/>
          </w:tcPr>
          <w:p w:rsidR="00D11F40" w:rsidRPr="007A75CB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органами прокуратуры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федеральной инспекцией труда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работодателям представлений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(требований) 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559" w:type="dxa"/>
          </w:tcPr>
          <w:p w:rsidR="00D11F40" w:rsidRPr="007A75CB" w:rsidRDefault="00D1016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983</w:t>
            </w:r>
          </w:p>
        </w:tc>
        <w:tc>
          <w:tcPr>
            <w:tcW w:w="1559" w:type="dxa"/>
          </w:tcPr>
          <w:p w:rsidR="00D11F40" w:rsidRPr="007A75CB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устранено</w:t>
            </w:r>
          </w:p>
        </w:tc>
        <w:tc>
          <w:tcPr>
            <w:tcW w:w="1559" w:type="dxa"/>
          </w:tcPr>
          <w:p w:rsidR="00D11F40" w:rsidRPr="007A75CB" w:rsidRDefault="00D1016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1559" w:type="dxa"/>
          </w:tcPr>
          <w:p w:rsidR="00D11F40" w:rsidRPr="007A75CB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восстановлено на работе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rPr>
          <w:trHeight w:val="274"/>
        </w:trPr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эффективность от мероприятий, указанных в разделе 5, в млн. рублей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3321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1млн.080</w:t>
            </w:r>
          </w:p>
          <w:p w:rsidR="00D11F40" w:rsidRPr="007A75CB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материалов в органы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прокуратуры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ним приняты меры </w:t>
            </w:r>
            <w:proofErr w:type="gramStart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прокурорского</w:t>
            </w:r>
            <w:proofErr w:type="gramEnd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реагирования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привлечено к </w:t>
            </w:r>
            <w:proofErr w:type="gramStart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административной</w:t>
            </w:r>
            <w:proofErr w:type="gramEnd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ответственности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6.1.1.1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дисквалифицировано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от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 органами прокуратуры,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>в млн. рублей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материалов в федеральную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инспекцию труда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по привлечению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административной ответственности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привлечено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7.1.1.1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дисквалифицировано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 xml:space="preserve">от взаимодействия с </w:t>
            </w:r>
            <w:proofErr w:type="gramStart"/>
            <w:r w:rsidRPr="007A75CB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proofErr w:type="gramEnd"/>
            <w:r w:rsidRPr="007A7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>инспекцией труда, в млн. рублей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sub_1098"/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End w:id="0"/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требований (заявлений)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привлечении к </w:t>
            </w:r>
            <w:proofErr w:type="gramStart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дисциплинарной</w:t>
            </w:r>
            <w:proofErr w:type="gramEnd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ответственности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sub_1981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  <w:bookmarkEnd w:id="1"/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привлечено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sub_19811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8.1.1</w:t>
            </w:r>
            <w:bookmarkEnd w:id="2"/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уволено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Оказана правовая помощь</w:t>
            </w: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ED8" w:rsidRPr="00724ED8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разработке, экспертизе </w:t>
            </w:r>
            <w:proofErr w:type="gramStart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коллективных</w:t>
            </w:r>
            <w:proofErr w:type="gramEnd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договоров, соглашений и локальных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актов</w:t>
            </w:r>
          </w:p>
        </w:tc>
        <w:tc>
          <w:tcPr>
            <w:tcW w:w="1559" w:type="dxa"/>
          </w:tcPr>
          <w:p w:rsidR="00D11F40" w:rsidRPr="007A75CB" w:rsidRDefault="00D1016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59" w:type="dxa"/>
          </w:tcPr>
          <w:p w:rsidR="00D11F40" w:rsidRPr="00BA21AE" w:rsidRDefault="00BA21AE" w:rsidP="00103321">
            <w:pPr>
              <w:pStyle w:val="a8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A21A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проведении приостановки работы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оформлении документов в комиссии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трудовым спорам (КТС)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оформлении документов в суды</w:t>
            </w:r>
          </w:p>
        </w:tc>
        <w:tc>
          <w:tcPr>
            <w:tcW w:w="1559" w:type="dxa"/>
          </w:tcPr>
          <w:p w:rsidR="00D11F40" w:rsidRPr="007A75CB" w:rsidRDefault="00D1016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1F40" w:rsidRPr="007A75CB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дел в судах</w:t>
            </w:r>
          </w:p>
        </w:tc>
        <w:tc>
          <w:tcPr>
            <w:tcW w:w="1559" w:type="dxa"/>
          </w:tcPr>
          <w:p w:rsidR="00D11F40" w:rsidRPr="007A75CB" w:rsidRDefault="00D1016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11F40" w:rsidRPr="007A75CB" w:rsidRDefault="00103321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иски удовлетворены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или частично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восстановлено на работе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коллективных трудовых </w:t>
            </w:r>
          </w:p>
          <w:p w:rsidR="00D11F40" w:rsidRPr="007A75CB" w:rsidRDefault="00D11F40" w:rsidP="002C34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споров, всего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103321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забастовок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работников удовлетворены </w:t>
            </w:r>
          </w:p>
          <w:p w:rsidR="00D11F40" w:rsidRPr="007A75CB" w:rsidRDefault="00D11F40" w:rsidP="002C34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или частично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103321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11.2.1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коллективным трудовым спорам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103321" w:rsidP="00103321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11.2.2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забастовкам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эффективность от участия в КТС, судах, разрешении коллективных трудовых споров, в млн. рублей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7A75CB" w:rsidRDefault="00D11F40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Проведена экспертиза проектов законов </w:t>
            </w:r>
          </w:p>
          <w:p w:rsidR="00D11F40" w:rsidRPr="007A75CB" w:rsidRDefault="00D11F40" w:rsidP="002C343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иных нормативных правовых актов</w:t>
            </w:r>
          </w:p>
        </w:tc>
        <w:tc>
          <w:tcPr>
            <w:tcW w:w="1559" w:type="dxa"/>
          </w:tcPr>
          <w:p w:rsidR="00D11F40" w:rsidRPr="007A75CB" w:rsidRDefault="00D10161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11F40" w:rsidRPr="007A75CB" w:rsidRDefault="00103321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11F40" w:rsidRPr="007A75CB" w:rsidTr="00103321">
        <w:tc>
          <w:tcPr>
            <w:tcW w:w="993" w:type="dxa"/>
            <w:gridSpan w:val="2"/>
          </w:tcPr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D11F40" w:rsidP="002C34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36" w:type="dxa"/>
          </w:tcPr>
          <w:p w:rsidR="00D11F40" w:rsidRPr="007A75CB" w:rsidRDefault="00D11F40" w:rsidP="002C34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письменных жалоб и других </w:t>
            </w:r>
          </w:p>
          <w:p w:rsidR="00D11F40" w:rsidRPr="007A75CB" w:rsidRDefault="00D11F40" w:rsidP="002C34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обращений членов профсоюзов, в том числе </w:t>
            </w:r>
          </w:p>
          <w:p w:rsidR="00D11F40" w:rsidRPr="007A75CB" w:rsidRDefault="00D11F40" w:rsidP="002C34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поступивших</w:t>
            </w:r>
            <w:proofErr w:type="gramEnd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электронной почте</w:t>
            </w:r>
          </w:p>
        </w:tc>
        <w:tc>
          <w:tcPr>
            <w:tcW w:w="1559" w:type="dxa"/>
          </w:tcPr>
          <w:p w:rsidR="00D11F40" w:rsidRPr="007A75CB" w:rsidRDefault="00D10161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11F40" w:rsidRPr="007A75CB" w:rsidRDefault="00103321" w:rsidP="00103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11F40" w:rsidRPr="00103321" w:rsidTr="00103321">
        <w:tc>
          <w:tcPr>
            <w:tcW w:w="956" w:type="dxa"/>
          </w:tcPr>
          <w:p w:rsidR="00D11F40" w:rsidRPr="007A75CB" w:rsidRDefault="00D11F40" w:rsidP="002C343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14.1</w:t>
            </w:r>
          </w:p>
        </w:tc>
        <w:tc>
          <w:tcPr>
            <w:tcW w:w="5673" w:type="dxa"/>
            <w:gridSpan w:val="2"/>
          </w:tcPr>
          <w:p w:rsidR="00D11F40" w:rsidRPr="007A75CB" w:rsidRDefault="00D11F40" w:rsidP="002C3431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</w:t>
            </w:r>
          </w:p>
        </w:tc>
        <w:tc>
          <w:tcPr>
            <w:tcW w:w="1559" w:type="dxa"/>
          </w:tcPr>
          <w:p w:rsidR="00D11F40" w:rsidRPr="00D10161" w:rsidRDefault="00D10161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11F40" w:rsidRPr="00103321" w:rsidRDefault="00103321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11F40" w:rsidRPr="00103321" w:rsidTr="00103321">
        <w:tc>
          <w:tcPr>
            <w:tcW w:w="956" w:type="dxa"/>
          </w:tcPr>
          <w:p w:rsidR="00D11F40" w:rsidRPr="007A75CB" w:rsidRDefault="00D11F40" w:rsidP="002C343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D11F40" w:rsidP="002C343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Принято членов профсоюза на личном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приёме</w:t>
            </w:r>
            <w:proofErr w:type="gramEnd"/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включая устные обращения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телефону</w:t>
            </w:r>
          </w:p>
        </w:tc>
        <w:tc>
          <w:tcPr>
            <w:tcW w:w="1559" w:type="dxa"/>
          </w:tcPr>
          <w:p w:rsidR="00D11F40" w:rsidRPr="00D10161" w:rsidRDefault="00D10161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1559" w:type="dxa"/>
          </w:tcPr>
          <w:p w:rsidR="00D11F40" w:rsidRPr="00103321" w:rsidRDefault="00103321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</w:tr>
      <w:tr w:rsidR="00D11F40" w:rsidRPr="00103321" w:rsidTr="00103321">
        <w:tc>
          <w:tcPr>
            <w:tcW w:w="956" w:type="dxa"/>
          </w:tcPr>
          <w:p w:rsidR="00D11F40" w:rsidRPr="007A75CB" w:rsidRDefault="00D11F40" w:rsidP="002C343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</w:t>
            </w:r>
          </w:p>
        </w:tc>
        <w:tc>
          <w:tcPr>
            <w:tcW w:w="5673" w:type="dxa"/>
            <w:gridSpan w:val="2"/>
          </w:tcPr>
          <w:p w:rsidR="00D11F40" w:rsidRPr="007A75CB" w:rsidRDefault="00D11F40" w:rsidP="002C3431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</w:t>
            </w:r>
          </w:p>
        </w:tc>
        <w:tc>
          <w:tcPr>
            <w:tcW w:w="1559" w:type="dxa"/>
          </w:tcPr>
          <w:p w:rsidR="00D11F40" w:rsidRPr="00D10161" w:rsidRDefault="00D11F40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103321" w:rsidRDefault="00103321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</w:p>
        </w:tc>
      </w:tr>
      <w:tr w:rsidR="00D11F40" w:rsidRPr="00103321" w:rsidTr="00103321">
        <w:tc>
          <w:tcPr>
            <w:tcW w:w="956" w:type="dxa"/>
          </w:tcPr>
          <w:p w:rsidR="00D11F40" w:rsidRPr="007A75CB" w:rsidRDefault="00D11F40" w:rsidP="002C3431">
            <w:pPr>
              <w:pStyle w:val="a9"/>
              <w:spacing w:before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3" w:type="dxa"/>
            <w:gridSpan w:val="2"/>
          </w:tcPr>
          <w:p w:rsidR="00D11F40" w:rsidRPr="007A75CB" w:rsidRDefault="00D11F40" w:rsidP="002C34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работы</w:t>
            </w:r>
            <w:r w:rsidR="002C3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>юридической консультации, в млн. рублей</w:t>
            </w:r>
          </w:p>
        </w:tc>
        <w:tc>
          <w:tcPr>
            <w:tcW w:w="1559" w:type="dxa"/>
          </w:tcPr>
          <w:p w:rsidR="00D11F40" w:rsidRPr="00D10161" w:rsidRDefault="00D11F40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103321" w:rsidRDefault="00103321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700тыс.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D11F40" w:rsidRPr="00103321" w:rsidTr="00103321">
        <w:tc>
          <w:tcPr>
            <w:tcW w:w="956" w:type="dxa"/>
          </w:tcPr>
          <w:p w:rsidR="00D11F40" w:rsidRPr="007A75CB" w:rsidRDefault="00D11F40" w:rsidP="002C343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1F40" w:rsidRPr="007A75CB" w:rsidRDefault="00D11F40" w:rsidP="002C343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от всех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 xml:space="preserve">форм правозащитной работы, </w:t>
            </w:r>
          </w:p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sz w:val="28"/>
                <w:szCs w:val="28"/>
              </w:rPr>
              <w:t>в млн. рублей</w:t>
            </w:r>
          </w:p>
        </w:tc>
        <w:tc>
          <w:tcPr>
            <w:tcW w:w="1559" w:type="dxa"/>
          </w:tcPr>
          <w:p w:rsidR="00D11F40" w:rsidRPr="00D10161" w:rsidRDefault="00D11F40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103321" w:rsidRDefault="00103321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1500млн. руб.</w:t>
            </w:r>
          </w:p>
        </w:tc>
      </w:tr>
      <w:tr w:rsidR="00D11F40" w:rsidRPr="00103321" w:rsidTr="00103321">
        <w:tc>
          <w:tcPr>
            <w:tcW w:w="956" w:type="dxa"/>
          </w:tcPr>
          <w:p w:rsidR="00D11F40" w:rsidRPr="007A75CB" w:rsidRDefault="00D11F40" w:rsidP="002C3431">
            <w:pPr>
              <w:pStyle w:val="a9"/>
              <w:spacing w:before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3" w:type="dxa"/>
            <w:gridSpan w:val="2"/>
          </w:tcPr>
          <w:p w:rsidR="00D11F40" w:rsidRPr="007A75CB" w:rsidRDefault="00D11F40" w:rsidP="002C343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Зарегистрировано нарушений прав</w:t>
            </w:r>
          </w:p>
          <w:p w:rsidR="00D11F40" w:rsidRPr="007A75CB" w:rsidRDefault="00D11F40" w:rsidP="002C3431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профсоюзов, всего</w:t>
            </w:r>
          </w:p>
        </w:tc>
        <w:tc>
          <w:tcPr>
            <w:tcW w:w="1559" w:type="dxa"/>
          </w:tcPr>
          <w:p w:rsidR="00D11F40" w:rsidRPr="007A75CB" w:rsidRDefault="00D11F40" w:rsidP="00103321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1F40" w:rsidRPr="00103321" w:rsidRDefault="00103321" w:rsidP="0010332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11F40" w:rsidRPr="007A75CB" w:rsidRDefault="00D11F40" w:rsidP="00D11F40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F40" w:rsidRPr="007A75CB" w:rsidRDefault="00D11F40" w:rsidP="00D11F40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F40" w:rsidRPr="007A75CB" w:rsidRDefault="00D11F40" w:rsidP="00D11F4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2161"/>
        <w:gridCol w:w="3312"/>
      </w:tblGrid>
      <w:tr w:rsidR="00137A0C" w:rsidRPr="0026076A" w:rsidTr="00380B49">
        <w:tc>
          <w:tcPr>
            <w:tcW w:w="4503" w:type="dxa"/>
          </w:tcPr>
          <w:p w:rsidR="00137A0C" w:rsidRPr="00137A0C" w:rsidRDefault="00137A0C" w:rsidP="00380B4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37A0C">
              <w:rPr>
                <w:rFonts w:ascii="Times New Roman" w:hAnsi="Times New Roman" w:cs="Times New Roman"/>
                <w:sz w:val="28"/>
                <w:szCs w:val="32"/>
              </w:rPr>
              <w:t xml:space="preserve">         Председатель</w:t>
            </w:r>
          </w:p>
          <w:p w:rsidR="00137A0C" w:rsidRPr="00137A0C" w:rsidRDefault="00137A0C" w:rsidP="00380B4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37A0C">
              <w:rPr>
                <w:rFonts w:ascii="Times New Roman" w:hAnsi="Times New Roman" w:cs="Times New Roman"/>
                <w:sz w:val="28"/>
                <w:szCs w:val="32"/>
              </w:rPr>
              <w:t xml:space="preserve">         </w:t>
            </w:r>
            <w:proofErr w:type="spellStart"/>
            <w:r w:rsidRPr="00137A0C">
              <w:rPr>
                <w:rFonts w:ascii="Times New Roman" w:hAnsi="Times New Roman" w:cs="Times New Roman"/>
                <w:sz w:val="28"/>
                <w:szCs w:val="32"/>
              </w:rPr>
              <w:t>рескома</w:t>
            </w:r>
            <w:proofErr w:type="spellEnd"/>
            <w:r w:rsidRPr="00137A0C">
              <w:rPr>
                <w:rFonts w:ascii="Times New Roman" w:hAnsi="Times New Roman" w:cs="Times New Roman"/>
                <w:sz w:val="28"/>
                <w:szCs w:val="32"/>
              </w:rPr>
              <w:t xml:space="preserve"> профсоюза</w:t>
            </w:r>
          </w:p>
        </w:tc>
        <w:tc>
          <w:tcPr>
            <w:tcW w:w="2255" w:type="dxa"/>
          </w:tcPr>
          <w:p w:rsidR="00137A0C" w:rsidRPr="00137A0C" w:rsidRDefault="00137A0C" w:rsidP="00380B4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37A0C">
              <w:rPr>
                <w:rFonts w:ascii="Times New Roman" w:hAnsi="Times New Roman" w:cs="Times New Roman"/>
                <w:sz w:val="28"/>
                <w:szCs w:val="32"/>
              </w:rPr>
              <w:t xml:space="preserve">             </w:t>
            </w:r>
          </w:p>
        </w:tc>
        <w:tc>
          <w:tcPr>
            <w:tcW w:w="3380" w:type="dxa"/>
          </w:tcPr>
          <w:p w:rsidR="00137A0C" w:rsidRPr="00137A0C" w:rsidRDefault="00137A0C" w:rsidP="00380B4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37A0C" w:rsidRPr="00137A0C" w:rsidRDefault="00137A0C" w:rsidP="00380B4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137A0C">
              <w:rPr>
                <w:rFonts w:ascii="Times New Roman" w:hAnsi="Times New Roman" w:cs="Times New Roman"/>
                <w:sz w:val="28"/>
                <w:szCs w:val="32"/>
              </w:rPr>
              <w:t>А.Ф.Сабитова</w:t>
            </w:r>
            <w:proofErr w:type="spellEnd"/>
          </w:p>
        </w:tc>
      </w:tr>
    </w:tbl>
    <w:p w:rsidR="00D11F40" w:rsidRPr="007A75CB" w:rsidRDefault="00D11F40" w:rsidP="00D11F4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D11F40" w:rsidRPr="007A75CB" w:rsidRDefault="00D11F40" w:rsidP="00D11F4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D11F40" w:rsidRPr="007A75CB" w:rsidRDefault="00D11F40" w:rsidP="00D11F4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p w:rsidR="00D11F40" w:rsidRPr="007A75CB" w:rsidRDefault="00D11F40" w:rsidP="00D11F4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D11F40" w:rsidRDefault="00D11F40" w:rsidP="00D11F4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7E0033" w:rsidRDefault="007E0033" w:rsidP="007E0033"/>
    <w:p w:rsidR="007E0033" w:rsidRDefault="007E0033" w:rsidP="007E0033"/>
    <w:p w:rsidR="007E0033" w:rsidRPr="007E0033" w:rsidRDefault="007E0033" w:rsidP="007E0033"/>
    <w:p w:rsidR="00D11F40" w:rsidRPr="007A75CB" w:rsidRDefault="00D11F40" w:rsidP="00D11F40">
      <w:pPr>
        <w:pStyle w:val="a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Исполнитель                                                                                     </w:t>
      </w:r>
    </w:p>
    <w:p w:rsidR="00D11F40" w:rsidRDefault="00D11F40" w:rsidP="00D11F40">
      <w:pPr>
        <w:pStyle w:val="a9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75CB">
        <w:rPr>
          <w:rFonts w:ascii="Times New Roman" w:hAnsi="Times New Roman" w:cs="Times New Roman"/>
          <w:sz w:val="28"/>
          <w:szCs w:val="28"/>
        </w:rPr>
        <w:t>Ф.И.О.,телефон</w:t>
      </w:r>
      <w:proofErr w:type="spellEnd"/>
      <w:r w:rsidRPr="007A75CB">
        <w:rPr>
          <w:rFonts w:ascii="Times New Roman" w:hAnsi="Times New Roman" w:cs="Times New Roman"/>
          <w:sz w:val="28"/>
          <w:szCs w:val="28"/>
        </w:rPr>
        <w:t>)</w:t>
      </w:r>
    </w:p>
    <w:p w:rsidR="002C3431" w:rsidRDefault="002C3431" w:rsidP="002C3431"/>
    <w:p w:rsidR="00724ED8" w:rsidRDefault="00724ED8" w:rsidP="002C3431"/>
    <w:p w:rsidR="00724ED8" w:rsidRDefault="00724ED8" w:rsidP="002C3431"/>
    <w:p w:rsidR="00724ED8" w:rsidRDefault="00724ED8" w:rsidP="002C3431"/>
    <w:p w:rsidR="007E0033" w:rsidRDefault="007E0033" w:rsidP="000024CC">
      <w:pPr>
        <w:pStyle w:val="a9"/>
        <w:jc w:val="right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4" w:name="sub_1010"/>
    </w:p>
    <w:p w:rsidR="003C0AB4" w:rsidRDefault="003C0AB4" w:rsidP="000024CC">
      <w:pPr>
        <w:pStyle w:val="a9"/>
        <w:jc w:val="right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  <w:lang w:val="en-US"/>
        </w:rPr>
      </w:pPr>
    </w:p>
    <w:p w:rsidR="003C0AB4" w:rsidRDefault="003C0AB4" w:rsidP="000024CC">
      <w:pPr>
        <w:pStyle w:val="a9"/>
        <w:jc w:val="right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  <w:lang w:val="en-US"/>
        </w:rPr>
      </w:pPr>
    </w:p>
    <w:p w:rsidR="003C0AB4" w:rsidRDefault="003C0AB4" w:rsidP="000024CC">
      <w:pPr>
        <w:pStyle w:val="a9"/>
        <w:jc w:val="right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  <w:lang w:val="en-US"/>
        </w:rPr>
      </w:pPr>
    </w:p>
    <w:p w:rsidR="003C0AB4" w:rsidRDefault="003C0AB4" w:rsidP="000024CC">
      <w:pPr>
        <w:pStyle w:val="a9"/>
        <w:jc w:val="right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  <w:lang w:val="en-US"/>
        </w:rPr>
      </w:pPr>
    </w:p>
    <w:p w:rsidR="003C0AB4" w:rsidRDefault="003C0AB4" w:rsidP="000024CC">
      <w:pPr>
        <w:pStyle w:val="a9"/>
        <w:jc w:val="right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  <w:lang w:val="en-US"/>
        </w:rPr>
      </w:pPr>
    </w:p>
    <w:p w:rsidR="003C0AB4" w:rsidRDefault="003C0AB4" w:rsidP="000024CC">
      <w:pPr>
        <w:pStyle w:val="a9"/>
        <w:jc w:val="right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  <w:lang w:val="en-US"/>
        </w:rPr>
      </w:pPr>
    </w:p>
    <w:p w:rsidR="000024CC" w:rsidRPr="007A75CB" w:rsidRDefault="000024CC" w:rsidP="000024CC">
      <w:pPr>
        <w:pStyle w:val="a9"/>
        <w:jc w:val="right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7A75CB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>Приложение № 2</w:t>
      </w:r>
    </w:p>
    <w:bookmarkEnd w:id="4"/>
    <w:p w:rsidR="000024CC" w:rsidRPr="007A75CB" w:rsidRDefault="000024CC" w:rsidP="000024C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Форма № 5-ПИ</w:t>
      </w:r>
    </w:p>
    <w:p w:rsidR="000024CC" w:rsidRPr="007A75CB" w:rsidRDefault="000024CC" w:rsidP="000024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24CC" w:rsidRPr="007A75CB" w:rsidRDefault="000024CC" w:rsidP="000024C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</w:p>
    <w:p w:rsidR="000024CC" w:rsidRPr="007A75CB" w:rsidRDefault="000024CC" w:rsidP="000024CC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о нарушении прав профсоюзов </w:t>
      </w:r>
    </w:p>
    <w:p w:rsidR="000024CC" w:rsidRPr="007A75CB" w:rsidRDefault="000024CC" w:rsidP="000024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24CC" w:rsidRPr="007A75CB" w:rsidRDefault="000024CC" w:rsidP="000024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Перечень возможных нарушений: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1. Отказ в регистрации профсоюзов, первичных профсоюзных организаций.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2. Право по своему выбору вступать в профсоюзные организации и создавать их, самостоятельно организовывать профсоюзную деятельность.    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3. Отказ в предоставлении выборному органу первичной профсоюзной организации оборудованного помещения, оргтехники, средств связи.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4.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Незаконная приостановка или ликвидация профсоюза, первичной профсоюзной организации.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5. Угрозы в адрес профсоюзных лидеров и активистов, содержащие состав уголовного преступления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6.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Становились ли офисы профсоюзов объектами нападений или захвата?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7.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Нападения, побои, причинение вреда здоровью профсоюзного активиста или членам его семьи.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8. Покушение на убийство, убийство профсоюзного активиста.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9.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Дискриминация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(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преследование) профсоюзных активистов в связи с их общественной деятельностью, участием в коллективных трудовых спорах, в забастовках (увольнение, перевод, привлечение к дисциплинарной и материальной ответственности, лишение премии и т.п.).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10.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Запрет работодателем (или государственными органами) профсоюзных мероприятий (собраний) или манипуляции с их проведением.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11. Запрет на проведение митингов, демонстраций, шествий, пикетирования и других публичных мероприятий.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lastRenderedPageBreak/>
        <w:t>12. Запрет профсоюзных публикаций (газеты, петиции, листовки, профсоюзная символика)?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13.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Попытка работодателя (или государственных органов) повлиять на профсоюзные выборы.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14.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 xml:space="preserve">Необоснованные проверки работодателем (или государственными органами) профсоюзных документов. 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15. Попытка и незаконное отчуждение профсоюзного имущества.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16. Право на общественный (профсоюзный) контроль за соблюдением </w:t>
      </w:r>
      <w:hyperlink r:id="rId5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трудового законодательства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и иных нормативных правовых актов, содержащих нормы трудового права, </w:t>
      </w:r>
      <w:hyperlink r:id="rId6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законодательства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о профсоюзах, выполнением условий коллективных договоров, соглашений.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17. Отсутствие отчислений денежных средств первичной профсоюзной организации на культурно-массовую и физкультурно-оздоровительную работу в случаях, предусмотренных коллективным договором.  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18.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Отсутствие бесплатного перечисления на счёт профсоюзной организации членских профсоюзных взносов при наличии письменных заявлений работников в порядке, определенном коллективным договором.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19.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Блокировка банковских счетов профсоюза, первичной профсоюзной организации.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20. Отказ работодателя от ведения переговоров по каким-либо вопросам.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21.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Отказ работодателя от ведения коллективных переговоров с представительными органами профсоюзов.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22.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Ведение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работодателем коллективных переговоров непосредственно с работниками, минуя профсоюз, первичную профсоюзную организацию.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23. Были ли случаи, когда работодатели вели себя недобросовестно, затягивали коллективные переговоры, чтобы избежать заключения коллективного договора?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24. Право на предоставление информации о финансовом положении работодателя при ведении коллективных переговоров.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25.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 xml:space="preserve">Изменение работодателем в одностороннем порядке каких-либо положений коллективного договора. 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lastRenderedPageBreak/>
        <w:t>26. Отказ работодателя выполнять какие-либо положения коллективного договора.</w:t>
      </w:r>
    </w:p>
    <w:p w:rsidR="000024CC" w:rsidRPr="007A75CB" w:rsidRDefault="000024CC" w:rsidP="000024CC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27. Отказ государственных органов в регистрации коллективного договора.</w:t>
      </w:r>
    </w:p>
    <w:p w:rsidR="000024CC" w:rsidRPr="007A75CB" w:rsidRDefault="000024CC" w:rsidP="000024CC">
      <w:pPr>
        <w:rPr>
          <w:rFonts w:ascii="Times New Roman" w:hAnsi="Times New Roman" w:cs="Times New Roman"/>
          <w:sz w:val="28"/>
          <w:szCs w:val="28"/>
        </w:rPr>
      </w:pPr>
      <w:bookmarkStart w:id="5" w:name="sub_10006"/>
      <w:r w:rsidRPr="007A75CB">
        <w:rPr>
          <w:rFonts w:ascii="Times New Roman" w:hAnsi="Times New Roman" w:cs="Times New Roman"/>
          <w:color w:val="000000"/>
          <w:sz w:val="28"/>
          <w:szCs w:val="28"/>
        </w:rPr>
        <w:t>28. Право на представительство при разрешении коллективн</w:t>
      </w:r>
      <w:bookmarkEnd w:id="5"/>
      <w:r w:rsidRPr="007A75CB">
        <w:rPr>
          <w:rFonts w:ascii="Times New Roman" w:hAnsi="Times New Roman" w:cs="Times New Roman"/>
          <w:color w:val="000000"/>
          <w:sz w:val="28"/>
          <w:szCs w:val="28"/>
        </w:rPr>
        <w:t>ого трудового спора.</w:t>
      </w:r>
    </w:p>
    <w:p w:rsidR="000024CC" w:rsidRPr="007A75CB" w:rsidRDefault="000024CC" w:rsidP="000024CC">
      <w:pPr>
        <w:rPr>
          <w:rFonts w:ascii="Times New Roman" w:hAnsi="Times New Roman" w:cs="Times New Roman"/>
          <w:b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29.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Запрет на проведение забастовки  (до её начала или во время проведения).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4CC" w:rsidRPr="007A75CB" w:rsidRDefault="000024CC" w:rsidP="000024CC">
      <w:pPr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30. Приостановка забастовки или коллективных переговоров работодателем/государством.</w:t>
      </w:r>
    </w:p>
    <w:p w:rsidR="000024CC" w:rsidRPr="007A75CB" w:rsidRDefault="000024CC" w:rsidP="000024CC">
      <w:pPr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31. Принуждение работников к завершению забастовки.</w:t>
      </w:r>
    </w:p>
    <w:p w:rsidR="000024CC" w:rsidRPr="007A75CB" w:rsidRDefault="000024CC" w:rsidP="000024CC">
      <w:pPr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32. Привлечение работодателем других работников для замещения ими участников забастовки.</w:t>
      </w:r>
    </w:p>
    <w:p w:rsidR="000024CC" w:rsidRPr="007A75CB" w:rsidRDefault="000024CC" w:rsidP="000024CC">
      <w:pPr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33.</w:t>
      </w:r>
      <w:r w:rsidRPr="007A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sz w:val="28"/>
          <w:szCs w:val="28"/>
        </w:rPr>
        <w:t>Преследование работников за участие в забастовке.</w:t>
      </w:r>
    </w:p>
    <w:p w:rsidR="000024CC" w:rsidRPr="007A75CB" w:rsidRDefault="000024CC" w:rsidP="000024CC">
      <w:pPr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>34.</w:t>
      </w:r>
      <w:r w:rsidRPr="007A75CB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A75CB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>Прочие нарушения (указать какие).</w:t>
      </w:r>
    </w:p>
    <w:p w:rsidR="000024CC" w:rsidRPr="007A75CB" w:rsidRDefault="000024CC" w:rsidP="000024CC">
      <w:pPr>
        <w:rPr>
          <w:rFonts w:ascii="Times New Roman" w:hAnsi="Times New Roman" w:cs="Times New Roman"/>
          <w:sz w:val="28"/>
          <w:szCs w:val="28"/>
        </w:rPr>
      </w:pPr>
    </w:p>
    <w:p w:rsidR="000024CC" w:rsidRPr="007A75CB" w:rsidRDefault="000024CC" w:rsidP="000024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24CC" w:rsidRPr="007A75CB" w:rsidRDefault="000024CC" w:rsidP="000024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41B7E" w:rsidRPr="007A75CB" w:rsidRDefault="00B41B7E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Default="007A75CB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431" w:rsidRDefault="002C3431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431" w:rsidRDefault="002C3431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431" w:rsidRDefault="002C3431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431" w:rsidRPr="007A75CB" w:rsidRDefault="002C3431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3431" w:rsidRDefault="002C3431" w:rsidP="002C3431">
      <w:pPr>
        <w:pStyle w:val="1"/>
        <w:spacing w:before="0" w:after="0"/>
        <w:ind w:firstLine="72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C3431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№ 3</w:t>
      </w:r>
    </w:p>
    <w:p w:rsidR="002C3431" w:rsidRPr="002C3431" w:rsidRDefault="002C3431" w:rsidP="002C3431"/>
    <w:p w:rsidR="007A75CB" w:rsidRPr="007A75CB" w:rsidRDefault="007A75CB" w:rsidP="007A75CB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br/>
        <w:t>о представлении членскими организациями ФНПР сведений</w:t>
      </w:r>
    </w:p>
    <w:p w:rsidR="007A75CB" w:rsidRPr="007A75CB" w:rsidRDefault="007A75CB" w:rsidP="007A75CB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и информации по правозащитной работе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2001"/>
      <w:r w:rsidRPr="007A75CB">
        <w:rPr>
          <w:rFonts w:ascii="Times New Roman" w:hAnsi="Times New Roman" w:cs="Times New Roman"/>
          <w:color w:val="000000"/>
          <w:sz w:val="28"/>
          <w:szCs w:val="28"/>
        </w:rPr>
        <w:t>1. В 1-3 строках форм указывается численность правовых инспекторов труда и иных юристов, работающих (занимающих штатные должности) в профсоюзных организациях, а также внештатных и общественных правовых инспекторов труда профсоюзов и территориального объединения организаций профсоюзов соответственно. При этом отдельно выделяется численность сотрудников в аппаратах членских организаций ФНПР и в юридических консультациях.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2002"/>
      <w:bookmarkEnd w:id="6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2. Комплексной проверкой, указываемой в </w:t>
      </w:r>
      <w:hyperlink w:anchor="sub_1941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строках 4.1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форм, считается проверка, в результате которой осуществлен контроль за соблюдением работодателем трудового законодательства по основным вопросам (институтам) трудового права (трудовой договор, рабочее время и время отдыха, оплата труда, дисциплина труда и др.).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2003"/>
      <w:bookmarkEnd w:id="7"/>
      <w:r w:rsidRPr="007A75CB">
        <w:rPr>
          <w:rFonts w:ascii="Times New Roman" w:hAnsi="Times New Roman" w:cs="Times New Roman"/>
          <w:color w:val="000000"/>
          <w:sz w:val="28"/>
          <w:szCs w:val="28"/>
        </w:rPr>
        <w:t>3. В число проверок, проведенных совместно с органами прокуратуры, федеральной инспекцией труда, включаются проверки, оформленные подписью профсоюзного представителя в выдаваемых государственными органами контроля (надзора) работодателю (его представителю) документах по результатам проверки с указанием его участия в данной проверке.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При этом, согласно ст. 354 ТК РФ под «федеральной инспекцией труда» понимается единая централизованная система, состоящая из Федеральной службы по труду и занятости и её территориальных органов (государственных инспекций труда в субъектах Российской Федерации).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vanish/>
          <w:color w:val="000000"/>
          <w:sz w:val="28"/>
          <w:szCs w:val="28"/>
        </w:rPr>
        <w:t>оссийской Федерации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2004"/>
      <w:bookmarkEnd w:id="8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4. В </w:t>
      </w:r>
      <w:hyperlink w:anchor="sub_1095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строках 5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форм указывается количество представлений, направленных работодателям, с требованиями устранения выявленных нарушений трудового законодательства. Правовые инспекторы труда профсоюзов направляют представления утверждённой формы </w:t>
      </w:r>
      <w:hyperlink w:anchor="sub_1007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№ 2-ПИ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Профсоюзы, территориальные (межрегиональные) объединения организаций профсоюзов, первичные профсоюзные организации и иные структурные подразделения профсоюзов на основании </w:t>
      </w:r>
      <w:hyperlink r:id="rId7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частей 1 и 2 ст. 370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ТК РФ, а также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части 1 статьи 19 Закона «О профсоюзах» вправе предъявлять требования об устранении выявленных нарушений трудового законодательства произвольной формы, а работодатели обязаны в недельный срок сообщить в соответствующий профсоюзный орган о результатах рассмотрения данного требования и принятых мерах. Подобные требования также указываются в строках 5 форм.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2005"/>
      <w:bookmarkEnd w:id="9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5. В </w:t>
      </w:r>
      <w:hyperlink w:anchor="sub_1951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строках 5.1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форм учитывается количество выявленных нарушений, указанных в выданных представлениях (требованиях). Нарушения учитываются в отношении конкретного работника. Например, при установлении незаконного удержания из заработной платы 40 работников вносится представление (требование) о начислении им конкретных сумм с приложением списка работников и размера выплат каждому. В этом случае в строках 5.1 форм указывается 40 нарушений. Если при проверке выявлено, что с работником не заключен трудовой договор в письменной форме, ему отказано в предоставлении ежегодного оплачиваемого отпуска и к нему незаконно применено дисциплинарное взыскание, в представление (требование) включаются пункты о заключении письменного трудового договора, предоставлении отпуска и отмене дисциплинарного взыскания. В данном случае в строках 5.1 форм указываются три нарушения.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2006"/>
      <w:bookmarkEnd w:id="10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6. Аналогичным образом отражается количество устраненных нарушений (строки 5.1.1 форм). Если работодатель в установленный срок выплатил зарплату лишь 30 работникам из 40, то в строках </w:t>
      </w:r>
      <w:hyperlink w:anchor="sub_19511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5.1.1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"из них устранено" указывается 30.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2007"/>
      <w:bookmarkEnd w:id="11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7. В число восстановленных на работе по требованию профсоюзных органов </w: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hyperlink w:anchor="sub_19512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строки 5.1.2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форм) включаются работники, в отношении которых предпринимались различные формы помощи и защиты, кроме судебной (письмо работодателю, представление о восстановлении на работе, направление материалов в органы прокуратуры, федеральную инспекцию труда и т.п.). </w:t>
      </w:r>
    </w:p>
    <w:bookmarkEnd w:id="12"/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восстановленных на работе в судебном порядке, как при поддержке профсоюзных организаций, так и по заявлениям органов прокуратуры или федеральной инспекции труда, указывается в строках 10.1.1 форм № 4-ПИ.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2008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8. В </w:t>
      </w:r>
      <w:hyperlink w:anchor="sub_1096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строках 6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форм указывается количество обращений в органы прокуратуры. Согласно части 1 ст. 27 Федерального закона от 17.01.1992     № 2202-</w:t>
      </w:r>
      <w:r w:rsidRPr="007A75C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«О прокуратуре Российской Федерации» (далее </w:t>
      </w:r>
      <w:r w:rsidR="007E00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7E0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«О прокуратуре») прокурор рассматривает и проверяет заявления, жалобы и иные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сообщения о нарушении прав и свобод человека и гражданина, 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причинённого ущерба. 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О принятых мерах прокурорского реагирования указывается в </w:t>
      </w:r>
      <w:hyperlink w:anchor="sub_1961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строках 6.1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форм. На основании ст. 22 Закона «О прокуратуре» прокурор использует полномочия по возбуждению производства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закона, для чего вправе вносить протесты (ст. 23 Закона             «О прокуратуре»), представления (ст. 24 Закона «О прокуратуре»), постановления о возбуждении производства об административном правонарушении (ст. 25 Закона «О прокуратуре») и предостережения о недопустимости нарушения закона (ст. 25</w:t>
      </w:r>
      <w:r w:rsidRPr="007A75C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Закона «О прокуратуре»). 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Если по результатам обращений профсоюзов (требований по </w:t>
      </w:r>
      <w:hyperlink w:anchor="sub_1008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формам № 2-ПИ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>) возбуждались уголовные дела и должностные лица привлечены к уголовной ответственности, то эти данные включаются в строки 6.1 форм, а подробности отражаются в пояснительной записке, где указывается по каким статьям Уголовного кодекса Российской Федерации и в отношении каких должностных лиц были возбуждены уголовные дела, кто был осужден судом, назначенные судом наказания. </w:t>
      </w:r>
    </w:p>
    <w:bookmarkEnd w:id="13"/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Строки 6.1.1 и </w:t>
      </w:r>
      <w:hyperlink w:anchor="sub_196111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6.1.1.1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форм соответственно заполняются в случаях, когда по материалам профсоюзных обращений прокурорами возбуждались дела об административных правонарушениях (</w:t>
      </w:r>
      <w:hyperlink r:id="rId8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статья 28.4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 (далее - КоАП РФ)) и должностные или юридические лица были привлечены к административной ответственности, в том числе должностные лица дисквалифицированы (</w:t>
      </w:r>
      <w:hyperlink r:id="rId9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часть 2 ст. 5.27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КоАП РФ).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следует привести наиболее показательные примеры привлечения к административной ответственности должностных и юридических лиц. 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2009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9. В </w:t>
      </w:r>
      <w:hyperlink w:anchor="sub_1097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строках 7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форм указывается количество материалов, направленных в федеральную инспекцию труда. </w:t>
      </w:r>
    </w:p>
    <w:bookmarkEnd w:id="14"/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instrText>HYPERLINK \l "sub_1971"</w:instrTex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proofErr w:type="gramStart"/>
      <w:r w:rsidRPr="007A75C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Строки 7.1</w: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w:anchor="sub_19711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7.1.1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w:anchor="sub_197111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7.1.1.1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форм заполняются в случаях, когда по обращениям профсоюзов (требованиям правовых инспекторов труда профсоюзов по </w:t>
      </w:r>
      <w:hyperlink w:anchor="sub_1008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форме № 2-ПИ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должностные лица федеральной инспекции труда возбуждали дела об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административных правонарушениях (</w:t>
      </w:r>
      <w:hyperlink r:id="rId10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ст. 23.12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hyperlink r:id="rId11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пункт 16 части второй ст. 28.3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КоАП РФ) и должностные лица работодателя или юридические лица привлечены к административной ответственности, в том числе дисквалифицированы (</w:t>
      </w:r>
      <w:hyperlink r:id="rId12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часть 2</w:t>
        </w:r>
        <w:proofErr w:type="gramEnd"/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 xml:space="preserve"> ст. 5.27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КоАП РФ).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приводятся наиболее показательные примеры привлечения к административной ответственности должностных и юридических лиц.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sub_2010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10. В строках 8, 8.1, 8.1.1 форм указываются сведения о количестве руководителей организаций, руководителей структурных подразделений организаций и их заместителей, привлечённых по заявлениям профсоюзных органов к дисциплинарной ответственности, в том числе уволенных, за нарушения трудового законодательства, на основании удовлетворенных работодателями заявлений профсоюзных органов согласно </w:t>
      </w:r>
      <w:hyperlink r:id="rId13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ст. 195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ТК РФ. Профсоюзные</w:t>
      </w:r>
      <w:bookmarkEnd w:id="15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инспекторы труда, на основании абзаца 14 части шестой статьи 370 ТК РФ, имеют право обращаться в соответствующие органы с требованиями о привлечении к ответственности лиц, виновных в нарушении трудового законодательства, по форме № 3-ПИ, количество которых также указывается в строках 8, 8.1, 8.1.1 форм. Следует учитывать, что перечень таких лиц может быть гораздо шире указанных в статье 195 ТК РФ.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приводятся наиболее показательные примеры привлечения к ответственности указанных лиц.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11. В строках 9.1 форм указывается количество случаев оказания помощи в разработке коллективных договоров, соглашений, а также проведенных экспертиз коллективных договоров, различного вида соглашений и локальных нормативных актов (</w:t>
      </w:r>
      <w:hyperlink r:id="rId14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ст. 8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ТК РФ).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011"/>
      <w:bookmarkStart w:id="17" w:name="sub_2012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12. В </w:t>
      </w:r>
      <w:hyperlink w:anchor="sub_1992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строках 9.2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форм учитывается правовая помощь, оказанная первичным профсоюзным организациям и членам профсоюзов в связи с проведением приостановок работы в случае задержки выплаты заработной платы на срок более 15 дней на основании </w:t>
      </w:r>
      <w:hyperlink r:id="rId15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статьи 142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ТК РФ. </w:t>
      </w:r>
    </w:p>
    <w:bookmarkEnd w:id="16"/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излагаются возникшие проблемы и приводятся примеры приостановок. Если имеются решения судов, переписка с органами по труду и другими органами по вопросам приостановок, копии этих документов также направляются в ФНПР.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13. В </w:t>
      </w:r>
      <w:hyperlink w:anchor="sub_1993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строках 9.3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w:anchor="sub_1994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9.4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w:anchor="sub_1910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10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форм указывается количество случаев, когда работникам-членам профсоюзов оказывалась правовая помощь в оформлении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 и рассмотрении их заявлений в комиссиях по трудовым спорам (КТС) и судах.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2014"/>
      <w:bookmarkEnd w:id="17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14. В строках 11 и 11.1 форм указывается количество коллективных трудовых споров, в том числе забастовок, рассмотренных с участием правовых инспекторов труда, иных профсоюзных представителей. 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Участие профсоюзных представителей в рассмотрении и разрешении коллективных трудовых споров может осуществляться путём консультаций, предоставления образцов необходимых документов, участия в примирительных процедурах и т.п.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приводятся примеры коллективных трудовых споров и забастовок, раскрываются возникшие трудности при их проведении.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15. В строках 1</w:t>
      </w:r>
      <w:hyperlink w:anchor="sub_1912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3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 форм указывается количество проведенных правовыми инспекторами труда, профсоюзными организациями экспертиз законов и иных нормативных правовых актов, как федеральных органов государственной власти, так и органов власти субъектов Российской Федерации и органов местного самоуправления (</w:t>
      </w:r>
      <w:proofErr w:type="spellStart"/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instrText>HYPERLINK "garantF1://12025268.5"</w:instrTex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 w:rsidRPr="007A75C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ст.ст</w:t>
      </w:r>
      <w:proofErr w:type="spellEnd"/>
      <w:r w:rsidRPr="007A75C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. 5</w: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6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6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ТК РФ). 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2015"/>
      <w:bookmarkEnd w:id="18"/>
      <w:r w:rsidRPr="007A75CB">
        <w:rPr>
          <w:rFonts w:ascii="Times New Roman" w:hAnsi="Times New Roman" w:cs="Times New Roman"/>
          <w:color w:val="000000"/>
          <w:sz w:val="28"/>
          <w:szCs w:val="28"/>
        </w:rPr>
        <w:t>16. В строках 1</w:t>
      </w:r>
      <w:hyperlink w:anchor="sub_1915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5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форм, кроме количества членов профсоюзов, принятых на личном приёме в приёмных, юридических консультациях профсоюзных организаций, а также непосредственно на рабочих местах при организации выездных приёмных в первичных и иных профсоюзных организациях, могут указываться устные обращения (по телефону и др.), сведения о которых имеются в соответствующих журналах (карточках) учёта писем и обращений граждан.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6"/>
      <w:bookmarkEnd w:id="19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17. В профсоюзных организациях всех уровней необходимо постоянно собирать и систематизировать информацию о нарушениях прав профсоюзов. </w:t>
      </w:r>
      <w:hyperlink w:anchor="sub_1010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Форма № 5-ПИ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Сведения о нарушении прав профсоюзов» составлена аналогично информации, ежегодно запрашиваемой Международной Конфедерацией Профсоюзов (МКП) у членских организаций</w:t>
      </w:r>
      <w:r w:rsidRPr="007A75CB">
        <w:rPr>
          <w:rFonts w:ascii="Times New Roman" w:hAnsi="Times New Roman" w:cs="Times New Roman"/>
          <w:sz w:val="28"/>
          <w:szCs w:val="28"/>
        </w:rPr>
        <w:t xml:space="preserve"> для последующей подготовки Обзора МКП и Глобального индекса соблюдения прав человека, а также представления их Международной конференции труда и в контрольные органы МОТ. 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Форма № 5-ПИ заполняется в первичной профсоюзной организации или ином структурном подразделении профсоюза, где было установлено нарушение прав профсоюза. Вместе с формой представляется информация</w:t>
      </w:r>
      <w:r w:rsidRPr="007A75CB">
        <w:rPr>
          <w:rFonts w:ascii="Times New Roman" w:hAnsi="Times New Roman" w:cs="Times New Roman"/>
          <w:sz w:val="28"/>
          <w:szCs w:val="28"/>
        </w:rPr>
        <w:t xml:space="preserve">, содержащая данные о члене профсоюза и/или наименовании профсоюза; о дате (периоде времени), </w:t>
      </w:r>
      <w:r w:rsidRPr="007A75CB">
        <w:rPr>
          <w:rFonts w:ascii="Times New Roman" w:hAnsi="Times New Roman" w:cs="Times New Roman"/>
          <w:sz w:val="28"/>
          <w:szCs w:val="28"/>
        </w:rPr>
        <w:lastRenderedPageBreak/>
        <w:t>когда происходили нарушения, месте, где они происходили; описание нарушений и сопутствующих обстоятельств; об ответственных за нарушение (наименование работодателя (отрасли) или органа государственной власти) и др.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О результатах и принятых мерах по защите прав профсоюзов безотлагательно докладывается в соответствующий вышестоящий выборный профсоюзный орган с приложением имеющихся материалов. В дальнейшем устанавливается двусторонняя оперативная связь с извещением о правозащитных действиях, изменениях ситуации Членские организации ФНПР представляют подобную информацию в ФНПР для возможного принятия оперативных мер на федеральном уровне, уведомления об этих нарушениях контрольных (надзорных) органов и международных организаций.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Подобные сведения представляются по мере их возникновения постоянно, не ограничиваясь каким-либо сроком, поскольку вышестоящие профсоюзные организации, вплоть до ФНПР, должны владеть информацией о нарушениях прав профсоюзов. 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Для обобщения общих сведений о количестве зарегистрированных нарушений прав профсоюзов в целом по членской организации ФНПР заполняются строки 18 форм № 4-ПИ-проф и №4-ПИ-тер.</w:t>
      </w:r>
    </w:p>
    <w:bookmarkEnd w:id="20"/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упоминается о проблемах взаимодействия профсоюзов с работодателями, их объединениями, органами государственной власти и органами местного самоуправления, приводятся примеры наиболее грубых нарушений прав профсоюзов, указываются принятые профсоюзными организациями меры по защите своих прав и их результатах. Прилагаются имеющиеся копии решений по рассмотрению заявлений о нарушениях прав профсоюзов.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Суммарные сведения </w:t>
      </w:r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>по формам № 5-ПИ в ФНПР не представляются.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2017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18. В </w:t>
      </w:r>
      <w:hyperlink w:anchor="sub_1918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строках 5.3, 6.2, 7.2, 12 и 16 форм № 4-ПИ</w:t>
        </w:r>
      </w:hyperlink>
      <w:r w:rsidRPr="007A75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указывается экономическая эффективность от различных форм правозащитной работы, которую возможно выразить в денежной форме. Эти показатели могут включать сумму дополнительных выплат работникам - членам профсоюзов, а также членам их семей в результате:</w:t>
      </w:r>
    </w:p>
    <w:bookmarkEnd w:id="21"/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работодателями представлений правовых инспекторов труда профсоюзов, других профсоюзных представителей об устранении нарушений </w:t>
      </w:r>
      <w:hyperlink r:id="rId17" w:history="1">
        <w:r w:rsidRPr="007A75CB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трудового законодательства</w:t>
        </w:r>
      </w:hyperlink>
      <w:r w:rsidRPr="007A75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обращений в органы прокуратуры, федеральную инспекцию труда, другие государственные органы контроля (надзора);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подготовки необходимых документов и участия правовых инспекторов труда профсоюзов, юристов, профсоюзного актива в рассмотрении индивидуальных трудовых споров в КТС и судах;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удовлетворения требований профсоюзов при проведении массовых акций, коллективных трудовых споров, в том числе организованных профсоюзами забастовок;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правовой помощи членам профсоюзов на личном приёме и при рассмотрении их жалоб юридическими консультациями.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В строках 16 форм № 4-ПИ,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instrText>HYPERLINK \l "sub_1918"</w:instrTex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кроме вышеуказанных сведений, отражается экономическая эффективность от других видов правозащитной работы, например: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t>инициированных профсоюзами изменений и дополнений законодательства, иных нормативных правовых актов, коллективных договоров и различного вида соглашений;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удовлетворения требований профсоюзов после их переговоров с работодателями и органами исполнительной власти; 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в результате обжалования профсоюзами правовых актов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Основаниями, используемыми при расчёте экономической эффективности правозащитной работы, могут быть финансово-экономические обоснования по принятым законопроектам, иным нормативным правовым актам, протоколы переговоров, справки финансовых органов о выплаченных работникам суммах, сообщения работодателей о выполнении представлений (требований), решения судов и КТС, служебные записки профсоюзных работников, журналы и карточки учёта приёма членов профсоюзов (рассмотрения жалоб и других обращений).</w:t>
      </w:r>
    </w:p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2018"/>
      <w:r w:rsidRPr="007A75CB">
        <w:rPr>
          <w:rFonts w:ascii="Times New Roman" w:hAnsi="Times New Roman" w:cs="Times New Roman"/>
          <w:color w:val="000000"/>
          <w:sz w:val="28"/>
          <w:szCs w:val="28"/>
        </w:rPr>
        <w:t xml:space="preserve">19. К сведениям прилагается пояснительная записка, в которой примеры правозащитной работы членских организаций ФНПР рекомендуется группировать по разделам: социальное партнерство, трудовой договор, рабочее время и время отдыха, оплата труда, гарантии и компенсации, дисциплина труда, материальная ответственность сторон трудового договора, рассмотрение </w:t>
      </w:r>
      <w:r w:rsidRPr="007A75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индивидуальных и коллективных трудовых споров, взаимодействие с органами прокуратуры, федеральной инспекцией труда, нарушения прав профсоюзов.</w:t>
      </w:r>
    </w:p>
    <w:bookmarkEnd w:id="22"/>
    <w:p w:rsidR="007A75CB" w:rsidRPr="007A75CB" w:rsidRDefault="007A75CB" w:rsidP="007A7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5CB">
        <w:rPr>
          <w:rFonts w:ascii="Times New Roman" w:hAnsi="Times New Roman" w:cs="Times New Roman"/>
          <w:color w:val="000000"/>
          <w:sz w:val="28"/>
          <w:szCs w:val="28"/>
        </w:rPr>
        <w:t>Также приобщаются копии решения судов, других материалов правоприменительной практики по наиболее актуальным для членов профсоюзов вопросам.</w:t>
      </w:r>
    </w:p>
    <w:p w:rsidR="007A75CB" w:rsidRPr="007A75CB" w:rsidRDefault="007A75CB" w:rsidP="007A75C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7A75C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7A75C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75CB" w:rsidRPr="007A75CB" w:rsidRDefault="007A75CB" w:rsidP="00B41B7E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A75CB" w:rsidRPr="007A75CB" w:rsidSect="00D96F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0E"/>
    <w:rsid w:val="000024CC"/>
    <w:rsid w:val="00103321"/>
    <w:rsid w:val="00137A0C"/>
    <w:rsid w:val="00161638"/>
    <w:rsid w:val="002C3431"/>
    <w:rsid w:val="003C0AB4"/>
    <w:rsid w:val="00631598"/>
    <w:rsid w:val="00724ED8"/>
    <w:rsid w:val="00792304"/>
    <w:rsid w:val="007A279C"/>
    <w:rsid w:val="007A75CB"/>
    <w:rsid w:val="007E0033"/>
    <w:rsid w:val="00837805"/>
    <w:rsid w:val="0098240E"/>
    <w:rsid w:val="009D0C7F"/>
    <w:rsid w:val="00A17460"/>
    <w:rsid w:val="00B41B7E"/>
    <w:rsid w:val="00B63A41"/>
    <w:rsid w:val="00BA21AE"/>
    <w:rsid w:val="00BD3934"/>
    <w:rsid w:val="00CF139E"/>
    <w:rsid w:val="00D10161"/>
    <w:rsid w:val="00D11F40"/>
    <w:rsid w:val="00D96F90"/>
    <w:rsid w:val="00DE1655"/>
    <w:rsid w:val="00DF0370"/>
    <w:rsid w:val="00EC2238"/>
    <w:rsid w:val="00F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1B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F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63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1B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41B7E"/>
    <w:rPr>
      <w:b/>
      <w:color w:val="26282F"/>
    </w:rPr>
  </w:style>
  <w:style w:type="character" w:customStyle="1" w:styleId="a7">
    <w:name w:val="Гипертекстовая ссылка"/>
    <w:uiPriority w:val="99"/>
    <w:rsid w:val="00B41B7E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B41B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B41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1B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F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63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1B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41B7E"/>
    <w:rPr>
      <w:b/>
      <w:color w:val="26282F"/>
    </w:rPr>
  </w:style>
  <w:style w:type="character" w:customStyle="1" w:styleId="a7">
    <w:name w:val="Гипертекстовая ссылка"/>
    <w:uiPriority w:val="99"/>
    <w:rsid w:val="00B41B7E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B41B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B41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284" TargetMode="External"/><Relationship Id="rId13" Type="http://schemas.openxmlformats.org/officeDocument/2006/relationships/hyperlink" Target="garantF1://12025268.1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3702" TargetMode="External"/><Relationship Id="rId12" Type="http://schemas.openxmlformats.org/officeDocument/2006/relationships/hyperlink" Target="garantF1://12025267.52702" TargetMode="External"/><Relationship Id="rId17" Type="http://schemas.openxmlformats.org/officeDocument/2006/relationships/hyperlink" Target="garantF1://12025268.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5268.6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5872.0" TargetMode="External"/><Relationship Id="rId11" Type="http://schemas.openxmlformats.org/officeDocument/2006/relationships/hyperlink" Target="garantF1://12025267.2830216" TargetMode="External"/><Relationship Id="rId5" Type="http://schemas.openxmlformats.org/officeDocument/2006/relationships/hyperlink" Target="garantF1://12025268.5" TargetMode="External"/><Relationship Id="rId15" Type="http://schemas.openxmlformats.org/officeDocument/2006/relationships/hyperlink" Target="garantF1://12025268.142" TargetMode="External"/><Relationship Id="rId10" Type="http://schemas.openxmlformats.org/officeDocument/2006/relationships/hyperlink" Target="garantF1://12025267.23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25267.52702" TargetMode="External"/><Relationship Id="rId14" Type="http://schemas.openxmlformats.org/officeDocument/2006/relationships/hyperlink" Target="garantF1://12025268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 РТ ФП РТ</dc:creator>
  <cp:lastModifiedBy>Пользователь Windows</cp:lastModifiedBy>
  <cp:revision>7</cp:revision>
  <cp:lastPrinted>2018-01-29T07:47:00Z</cp:lastPrinted>
  <dcterms:created xsi:type="dcterms:W3CDTF">2018-01-15T07:37:00Z</dcterms:created>
  <dcterms:modified xsi:type="dcterms:W3CDTF">2018-01-30T10:33:00Z</dcterms:modified>
</cp:coreProperties>
</file>