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</w:p>
    <w:p w:rsidR="003F6B4B" w:rsidRPr="004F0B7C" w:rsidRDefault="003F6B4B" w:rsidP="00415FB4">
      <w:pPr>
        <w:ind w:firstLine="709"/>
        <w:contextualSpacing/>
        <w:mirrorIndents/>
        <w:jc w:val="center"/>
        <w:rPr>
          <w:b/>
          <w:sz w:val="36"/>
          <w:szCs w:val="36"/>
        </w:rPr>
      </w:pPr>
      <w:r w:rsidRPr="004F0B7C">
        <w:rPr>
          <w:b/>
          <w:sz w:val="36"/>
          <w:szCs w:val="36"/>
        </w:rPr>
        <w:t>Российский Профсоюз работников культуры</w:t>
      </w: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Default="003F6B4B" w:rsidP="00415FB4">
      <w:pPr>
        <w:ind w:firstLine="709"/>
        <w:contextualSpacing/>
        <w:mirrorIndents/>
        <w:jc w:val="center"/>
      </w:pPr>
    </w:p>
    <w:p w:rsidR="003F6B4B" w:rsidRDefault="003F6B4B" w:rsidP="00415FB4">
      <w:pPr>
        <w:ind w:firstLine="709"/>
        <w:contextualSpacing/>
        <w:mirrorIndents/>
        <w:jc w:val="center"/>
      </w:pPr>
    </w:p>
    <w:p w:rsidR="003F6B4B" w:rsidRDefault="003F6B4B" w:rsidP="00415FB4">
      <w:pPr>
        <w:ind w:firstLine="709"/>
        <w:contextualSpacing/>
        <w:mirrorIndents/>
        <w:jc w:val="center"/>
      </w:pPr>
    </w:p>
    <w:p w:rsidR="003F6B4B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4F0B7C" w:rsidRDefault="003F6B4B" w:rsidP="00415FB4">
      <w:pPr>
        <w:ind w:firstLine="709"/>
        <w:contextualSpacing/>
        <w:mirrorIndents/>
        <w:jc w:val="center"/>
      </w:pPr>
    </w:p>
    <w:p w:rsidR="003F6B4B" w:rsidRP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  <w:r w:rsidRPr="003F6B4B">
        <w:rPr>
          <w:rFonts w:ascii="Times New Roman" w:hAnsi="Times New Roman" w:cs="Times New Roman"/>
          <w:b/>
          <w:sz w:val="44"/>
          <w:szCs w:val="48"/>
        </w:rPr>
        <w:t>Публичный отчет</w:t>
      </w: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  <w:r>
        <w:rPr>
          <w:rFonts w:ascii="Times New Roman" w:hAnsi="Times New Roman" w:cs="Times New Roman"/>
          <w:b/>
          <w:sz w:val="44"/>
          <w:szCs w:val="48"/>
        </w:rPr>
        <w:t>Татарской республиканской организации</w:t>
      </w: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3F6B4B" w:rsidRPr="003F6B4B" w:rsidRDefault="003F6B4B" w:rsidP="00415FB4">
      <w:pPr>
        <w:pStyle w:val="1"/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sz w:val="44"/>
          <w:szCs w:val="48"/>
        </w:rPr>
      </w:pPr>
      <w:r w:rsidRPr="003F6B4B">
        <w:rPr>
          <w:rFonts w:ascii="Times New Roman" w:hAnsi="Times New Roman" w:cs="Times New Roman"/>
          <w:b/>
          <w:sz w:val="36"/>
          <w:szCs w:val="48"/>
        </w:rPr>
        <w:t>2020г.</w:t>
      </w:r>
    </w:p>
    <w:p w:rsidR="006A2EFA" w:rsidRPr="00443BEF" w:rsidRDefault="006A2EFA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lastRenderedPageBreak/>
        <w:t>Татарская республиканская организация Российского профессионального союза работников культуры в своем составе объединяет работников, студентов – членов профсоюза учреждений культуры, искусства, кинематографии, образования общим охватом 17489 членов профсоюза из 23698 работающих и учащихся, объединенных в 319 членских организаций. Несмотря на прекращение деятельности первичной профсоюзной организации ФГБОУ ВО «</w:t>
      </w:r>
      <w:proofErr w:type="spellStart"/>
      <w:r w:rsidRPr="00443BEF">
        <w:rPr>
          <w:sz w:val="28"/>
          <w:szCs w:val="28"/>
        </w:rPr>
        <w:t>КазГИК</w:t>
      </w:r>
      <w:proofErr w:type="spellEnd"/>
      <w:r w:rsidRPr="00443BEF">
        <w:rPr>
          <w:sz w:val="28"/>
          <w:szCs w:val="28"/>
        </w:rPr>
        <w:t xml:space="preserve">» количество профорганизаций осталось неизменным (в 2018 году – 319 членских организаций), </w:t>
      </w:r>
      <w:r w:rsidR="004B1362">
        <w:rPr>
          <w:sz w:val="28"/>
          <w:szCs w:val="28"/>
        </w:rPr>
        <w:t>за счет увеличения численности некоторых членских организаций и</w:t>
      </w:r>
      <w:r w:rsidRPr="00443BEF">
        <w:rPr>
          <w:sz w:val="28"/>
          <w:szCs w:val="28"/>
        </w:rPr>
        <w:t xml:space="preserve"> </w:t>
      </w:r>
      <w:r w:rsidR="004B1362" w:rsidRPr="00443BEF">
        <w:rPr>
          <w:sz w:val="28"/>
          <w:szCs w:val="28"/>
        </w:rPr>
        <w:t>создан</w:t>
      </w:r>
      <w:r w:rsidR="004B1362">
        <w:rPr>
          <w:sz w:val="28"/>
          <w:szCs w:val="28"/>
        </w:rPr>
        <w:t>ия</w:t>
      </w:r>
      <w:r w:rsidR="004B1362" w:rsidRPr="00443BEF">
        <w:rPr>
          <w:sz w:val="28"/>
          <w:szCs w:val="28"/>
        </w:rPr>
        <w:t xml:space="preserve"> первичн</w:t>
      </w:r>
      <w:r w:rsidR="004B1362">
        <w:rPr>
          <w:sz w:val="28"/>
          <w:szCs w:val="28"/>
        </w:rPr>
        <w:t>ой</w:t>
      </w:r>
      <w:r w:rsidR="004B1362" w:rsidRPr="00443BEF">
        <w:rPr>
          <w:sz w:val="28"/>
          <w:szCs w:val="28"/>
        </w:rPr>
        <w:t xml:space="preserve"> профсоюзн</w:t>
      </w:r>
      <w:r w:rsidR="004B1362">
        <w:rPr>
          <w:sz w:val="28"/>
          <w:szCs w:val="28"/>
        </w:rPr>
        <w:t>ой</w:t>
      </w:r>
      <w:r w:rsidR="004B1362" w:rsidRPr="00443BEF">
        <w:rPr>
          <w:sz w:val="28"/>
          <w:szCs w:val="28"/>
        </w:rPr>
        <w:t xml:space="preserve"> организаци</w:t>
      </w:r>
      <w:r w:rsidR="004B1362">
        <w:rPr>
          <w:sz w:val="28"/>
          <w:szCs w:val="28"/>
        </w:rPr>
        <w:t>и</w:t>
      </w:r>
      <w:r w:rsidR="004B1362" w:rsidRPr="00443BEF">
        <w:rPr>
          <w:sz w:val="28"/>
          <w:szCs w:val="28"/>
        </w:rPr>
        <w:t xml:space="preserve"> </w:t>
      </w:r>
      <w:r w:rsidRPr="00443BEF">
        <w:rPr>
          <w:sz w:val="28"/>
          <w:szCs w:val="28"/>
        </w:rPr>
        <w:t xml:space="preserve">в МБУК г. Казани «Дом культуры в жилом массиве Константиновка».   </w:t>
      </w:r>
    </w:p>
    <w:p w:rsidR="006A2EFA" w:rsidRPr="00443BEF" w:rsidRDefault="006A2EFA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В учреждениях культуры библиотечной, культурно-досуговой, музейной системах трудится 17012 человек, 536 и 469 работников в ВУЗах и СПО соответственно, из них членов профсоюза – 16821 (женщин – 12805, молодежи до 35 лет – 3527). В ВУЗах и СПО отрасли культуры учится 5681 студентов и учащихся, из них в профсоюзе работников культуры состоит 668, из них женщин – 368, молодежи – 668. Женщин, от общего числа работающих и учащихся, составляет 18723, молодежи – 9688 человек, из них членов профсоюза женщин – 13173, что составляет 55,6% и 4195 - молодежи до 35лет, что составляет 17,7%. Процентное соотношение членов профсоюза к работающим в отрасли составило 95,1%.</w:t>
      </w:r>
    </w:p>
    <w:p w:rsidR="00216BCC" w:rsidRDefault="00BD60CD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Укрепление сплоченности, единства профессионального союза работников культуры, искусства и кинематографии в 2019 году, как и в предыдущие годы, строилось на Планах работы </w:t>
      </w:r>
      <w:proofErr w:type="spellStart"/>
      <w:r w:rsidRPr="00443BEF">
        <w:rPr>
          <w:sz w:val="28"/>
          <w:szCs w:val="28"/>
        </w:rPr>
        <w:t>рескома</w:t>
      </w:r>
      <w:proofErr w:type="spellEnd"/>
      <w:r w:rsidRPr="00443BEF">
        <w:rPr>
          <w:sz w:val="28"/>
          <w:szCs w:val="28"/>
        </w:rPr>
        <w:t xml:space="preserve"> профсоюза: Перспективном </w:t>
      </w:r>
      <w:proofErr w:type="gramStart"/>
      <w:r w:rsidRPr="00443BEF">
        <w:rPr>
          <w:sz w:val="28"/>
          <w:szCs w:val="28"/>
        </w:rPr>
        <w:t>плане</w:t>
      </w:r>
      <w:proofErr w:type="gramEnd"/>
      <w:r w:rsidRPr="00443BEF">
        <w:rPr>
          <w:sz w:val="28"/>
          <w:szCs w:val="28"/>
        </w:rPr>
        <w:t>, Плане по охране труда и Плане Молодежного совета.</w:t>
      </w:r>
    </w:p>
    <w:p w:rsidR="00216BCC" w:rsidRDefault="00216BCC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 считает, что на уровне Республики Татарстан успешно реализовать и достигать поставленных задач </w:t>
      </w:r>
      <w:r>
        <w:rPr>
          <w:sz w:val="28"/>
          <w:szCs w:val="28"/>
        </w:rPr>
        <w:t xml:space="preserve">в </w:t>
      </w:r>
      <w:r w:rsidRPr="00443BEF">
        <w:rPr>
          <w:sz w:val="28"/>
          <w:szCs w:val="28"/>
        </w:rPr>
        <w:t>обеспечени</w:t>
      </w:r>
      <w:r>
        <w:rPr>
          <w:sz w:val="28"/>
          <w:szCs w:val="28"/>
        </w:rPr>
        <w:t>и</w:t>
      </w:r>
      <w:r w:rsidRPr="00443BEF">
        <w:rPr>
          <w:sz w:val="28"/>
          <w:szCs w:val="28"/>
        </w:rPr>
        <w:t xml:space="preserve"> работников социальной защитой </w:t>
      </w:r>
      <w:r>
        <w:rPr>
          <w:sz w:val="28"/>
          <w:szCs w:val="28"/>
        </w:rPr>
        <w:t xml:space="preserve">в </w:t>
      </w:r>
      <w:r w:rsidRPr="00443BEF">
        <w:rPr>
          <w:sz w:val="28"/>
          <w:szCs w:val="28"/>
        </w:rPr>
        <w:t>трудовых отношени</w:t>
      </w:r>
      <w:r>
        <w:rPr>
          <w:sz w:val="28"/>
          <w:szCs w:val="28"/>
        </w:rPr>
        <w:t>ях</w:t>
      </w:r>
      <w:r w:rsidRPr="00443BEF">
        <w:rPr>
          <w:sz w:val="28"/>
          <w:szCs w:val="28"/>
        </w:rPr>
        <w:t>, удается через заключ</w:t>
      </w:r>
      <w:r>
        <w:rPr>
          <w:sz w:val="28"/>
          <w:szCs w:val="28"/>
        </w:rPr>
        <w:t xml:space="preserve">ение </w:t>
      </w:r>
      <w:r w:rsidRPr="00443BEF">
        <w:rPr>
          <w:sz w:val="28"/>
          <w:szCs w:val="28"/>
        </w:rPr>
        <w:t>коллективны</w:t>
      </w:r>
      <w:r>
        <w:rPr>
          <w:sz w:val="28"/>
          <w:szCs w:val="28"/>
        </w:rPr>
        <w:t>х</w:t>
      </w:r>
      <w:r w:rsidRPr="00443BEF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443BEF">
        <w:rPr>
          <w:sz w:val="28"/>
          <w:szCs w:val="28"/>
        </w:rPr>
        <w:t xml:space="preserve"> и соглашени</w:t>
      </w:r>
      <w:r>
        <w:rPr>
          <w:sz w:val="28"/>
          <w:szCs w:val="28"/>
        </w:rPr>
        <w:t>й на уровне</w:t>
      </w:r>
      <w:r w:rsidRPr="00443BEF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443BEF">
        <w:rPr>
          <w:sz w:val="28"/>
          <w:szCs w:val="28"/>
        </w:rPr>
        <w:t xml:space="preserve"> социального партнерства.</w:t>
      </w:r>
    </w:p>
    <w:p w:rsidR="00216BCC" w:rsidRDefault="00221699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1B3ACC">
        <w:rPr>
          <w:sz w:val="28"/>
          <w:szCs w:val="28"/>
        </w:rPr>
        <w:t xml:space="preserve">В отчетный период </w:t>
      </w:r>
      <w:proofErr w:type="spellStart"/>
      <w:r w:rsidRPr="001B3ACC">
        <w:rPr>
          <w:sz w:val="28"/>
          <w:szCs w:val="28"/>
        </w:rPr>
        <w:t>Рескомом</w:t>
      </w:r>
      <w:proofErr w:type="spellEnd"/>
      <w:r w:rsidRPr="001B3ACC">
        <w:rPr>
          <w:sz w:val="28"/>
          <w:szCs w:val="28"/>
        </w:rPr>
        <w:t xml:space="preserve"> профсоюза работа была направлена на оказание методической, практической помощи в разработке и экспертизе 98 </w:t>
      </w:r>
      <w:proofErr w:type="spellStart"/>
      <w:r w:rsidRPr="001B3ACC">
        <w:rPr>
          <w:sz w:val="28"/>
          <w:szCs w:val="28"/>
        </w:rPr>
        <w:t>колдоговоров</w:t>
      </w:r>
      <w:proofErr w:type="spellEnd"/>
      <w:r w:rsidRPr="001B3ACC">
        <w:rPr>
          <w:sz w:val="28"/>
          <w:szCs w:val="28"/>
        </w:rPr>
        <w:t xml:space="preserve"> и 8 территориальных соглашений. 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Мониторинг по ключевым аспектам мероприятий </w:t>
      </w:r>
      <w:proofErr w:type="gramStart"/>
      <w:r w:rsidRPr="00443BEF">
        <w:rPr>
          <w:sz w:val="28"/>
          <w:szCs w:val="28"/>
        </w:rPr>
        <w:t>отраслевого</w:t>
      </w:r>
      <w:proofErr w:type="gramEnd"/>
      <w:r w:rsidRPr="00443BEF">
        <w:rPr>
          <w:sz w:val="28"/>
          <w:szCs w:val="28"/>
        </w:rPr>
        <w:t>, территориальных соглашений, коллективных договоров подтверждает, исполнение 80% социальных льгот и гарантий, договоренностей, закрепленных сторонами партнеров соглашений и коллективных договоров. В частности</w:t>
      </w:r>
      <w:r w:rsidR="004B1362">
        <w:rPr>
          <w:sz w:val="28"/>
          <w:szCs w:val="28"/>
        </w:rPr>
        <w:t xml:space="preserve"> членскими организациями велась работа по сохранению</w:t>
      </w:r>
      <w:r w:rsidRPr="00443BEF">
        <w:rPr>
          <w:sz w:val="28"/>
          <w:szCs w:val="28"/>
        </w:rPr>
        <w:t>:</w:t>
      </w:r>
    </w:p>
    <w:p w:rsidR="00FE70DB" w:rsidRPr="00443BEF" w:rsidRDefault="007D7D2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70DB" w:rsidRPr="00443BEF">
        <w:rPr>
          <w:sz w:val="28"/>
          <w:szCs w:val="28"/>
        </w:rPr>
        <w:t xml:space="preserve">работающим женщинам, имеющим детей до 16 лет, гарантий, предусмотренных постановлением Совета министров ТАССР № 261 от </w:t>
      </w:r>
      <w:r w:rsidR="00FE70DB" w:rsidRPr="00443BEF">
        <w:rPr>
          <w:sz w:val="28"/>
          <w:szCs w:val="28"/>
        </w:rPr>
        <w:lastRenderedPageBreak/>
        <w:t>14.06.1991г. Данной гарантией предусмотрено женщине, имеющей детей до 16 лет, по 2 часа свободного времени в течение недели, или один день свободный от работы в месяц, полностью оплачиваемый. За отчетный период данной гарантией воспользовалось более 1000 женщин, работающих в учреждениях культуры, искусства и кинематографии республики</w:t>
      </w:r>
      <w:r w:rsidR="004B1362">
        <w:rPr>
          <w:sz w:val="28"/>
          <w:szCs w:val="28"/>
        </w:rPr>
        <w:t>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- не более 36-часовой рабочей недели женщинам, </w:t>
      </w:r>
      <w:r w:rsidR="004B1362">
        <w:rPr>
          <w:sz w:val="28"/>
          <w:szCs w:val="28"/>
        </w:rPr>
        <w:t>работающим в сельской местности;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-  </w:t>
      </w:r>
      <w:r w:rsidR="007D7D2B">
        <w:rPr>
          <w:sz w:val="28"/>
          <w:szCs w:val="28"/>
        </w:rPr>
        <w:t xml:space="preserve">гарантий </w:t>
      </w:r>
      <w:r w:rsidRPr="00443BEF">
        <w:rPr>
          <w:sz w:val="28"/>
          <w:szCs w:val="28"/>
        </w:rPr>
        <w:t>предоставлени</w:t>
      </w:r>
      <w:r w:rsidR="007D7D2B">
        <w:rPr>
          <w:sz w:val="28"/>
          <w:szCs w:val="28"/>
        </w:rPr>
        <w:t>я</w:t>
      </w:r>
      <w:r w:rsidRPr="00443BEF">
        <w:rPr>
          <w:sz w:val="28"/>
          <w:szCs w:val="28"/>
        </w:rPr>
        <w:t xml:space="preserve"> от 3-х до 12-х дополнительных дней к отпуску для работников, работающих в режиме ненормированного рабочего дня</w:t>
      </w:r>
      <w:r w:rsidR="004B1362">
        <w:rPr>
          <w:sz w:val="28"/>
          <w:szCs w:val="28"/>
        </w:rPr>
        <w:t>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льгот по оплате коммунальных услуг на селе работникам учреждений и организаций культ</w:t>
      </w:r>
      <w:r w:rsidR="004B1362">
        <w:rPr>
          <w:sz w:val="28"/>
          <w:szCs w:val="28"/>
        </w:rPr>
        <w:t>уры, искусства и кинематографии;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дополнительны</w:t>
      </w:r>
      <w:r w:rsidR="007D7D2B">
        <w:rPr>
          <w:sz w:val="28"/>
          <w:szCs w:val="28"/>
        </w:rPr>
        <w:t>х</w:t>
      </w:r>
      <w:r w:rsidRPr="00443BEF">
        <w:rPr>
          <w:sz w:val="28"/>
          <w:szCs w:val="28"/>
        </w:rPr>
        <w:t xml:space="preserve"> оплачиваемы</w:t>
      </w:r>
      <w:r w:rsidR="007D7D2B">
        <w:rPr>
          <w:sz w:val="28"/>
          <w:szCs w:val="28"/>
        </w:rPr>
        <w:t>х</w:t>
      </w:r>
      <w:r w:rsidRPr="00443BEF">
        <w:rPr>
          <w:sz w:val="28"/>
          <w:szCs w:val="28"/>
        </w:rPr>
        <w:t xml:space="preserve"> дн</w:t>
      </w:r>
      <w:r w:rsidR="007D7D2B">
        <w:rPr>
          <w:sz w:val="28"/>
          <w:szCs w:val="28"/>
        </w:rPr>
        <w:t>ей</w:t>
      </w:r>
      <w:r w:rsidRPr="00443BEF">
        <w:rPr>
          <w:sz w:val="28"/>
          <w:szCs w:val="28"/>
        </w:rPr>
        <w:t xml:space="preserve"> к отпуску профактиву за общественную нагрузку</w:t>
      </w:r>
      <w:r w:rsidR="004B1362">
        <w:rPr>
          <w:sz w:val="28"/>
          <w:szCs w:val="28"/>
        </w:rPr>
        <w:t>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оплачиваемы</w:t>
      </w:r>
      <w:r w:rsidR="007D7D2B">
        <w:rPr>
          <w:sz w:val="28"/>
          <w:szCs w:val="28"/>
        </w:rPr>
        <w:t>х</w:t>
      </w:r>
      <w:r w:rsidRPr="00443BEF">
        <w:rPr>
          <w:sz w:val="28"/>
          <w:szCs w:val="28"/>
        </w:rPr>
        <w:t xml:space="preserve"> дн</w:t>
      </w:r>
      <w:r w:rsidR="007D7D2B">
        <w:rPr>
          <w:sz w:val="28"/>
          <w:szCs w:val="28"/>
        </w:rPr>
        <w:t>ей</w:t>
      </w:r>
      <w:r w:rsidRPr="00443BEF">
        <w:rPr>
          <w:sz w:val="28"/>
          <w:szCs w:val="28"/>
        </w:rPr>
        <w:t xml:space="preserve"> по семейным обстоятельствам (рождение ребенка, свадьба, похороны, юбилейные даты, проводы: ребенка в 1 класс, школу, в ряды вооруженных сил РФ, ликвидации стихийных бедствий, переезды на новое место жительство, за работу без больничного листа в течение календарного года, за стаж</w:t>
      </w:r>
      <w:r w:rsidR="004B1362">
        <w:rPr>
          <w:sz w:val="28"/>
          <w:szCs w:val="28"/>
        </w:rPr>
        <w:t xml:space="preserve"> работы в организации и другое);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- </w:t>
      </w:r>
      <w:r w:rsidR="007D7D2B">
        <w:rPr>
          <w:sz w:val="28"/>
          <w:szCs w:val="28"/>
        </w:rPr>
        <w:t xml:space="preserve">дополнительных гарантий работникам </w:t>
      </w:r>
      <w:r w:rsidR="007D7D2B" w:rsidRPr="00443BEF">
        <w:rPr>
          <w:sz w:val="28"/>
          <w:szCs w:val="28"/>
        </w:rPr>
        <w:t>кому до пенсии 2 года (с 01 января 2020 года – 5 лет до пенсии) и проработавшим менее одного года (с 01 января 2020 года – менее 3-х лет)</w:t>
      </w:r>
      <w:r w:rsidR="007D7D2B">
        <w:rPr>
          <w:sz w:val="28"/>
          <w:szCs w:val="28"/>
        </w:rPr>
        <w:t xml:space="preserve"> - </w:t>
      </w:r>
      <w:r w:rsidRPr="00443BEF">
        <w:rPr>
          <w:sz w:val="28"/>
          <w:szCs w:val="28"/>
        </w:rPr>
        <w:t xml:space="preserve">освобождение от прохождения аттестации </w:t>
      </w:r>
      <w:r w:rsidR="007D7D2B">
        <w:rPr>
          <w:sz w:val="28"/>
          <w:szCs w:val="28"/>
        </w:rPr>
        <w:t>на соответствие занимаемой должности</w:t>
      </w:r>
      <w:r w:rsidR="004B1362">
        <w:rPr>
          <w:sz w:val="28"/>
          <w:szCs w:val="28"/>
        </w:rPr>
        <w:t>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материальной помощи за счет внебюджетных источников в связи с семейными обстоятельствами, оформлением пенсии и др.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В отрасли культуры трудится 4007 молодых работников, из них в профсоюзе состоят 3527. При заключении коллективных договоров в учреждениях культуры в состав комиссий входит представитель молодежи. Во всех первичных профорганизациях в состав профкома входит член комиссии по работе с молодежью.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443BEF">
        <w:rPr>
          <w:color w:val="000000"/>
          <w:sz w:val="28"/>
          <w:szCs w:val="28"/>
        </w:rPr>
        <w:t>В соглашениях и коллективных договорах предусмотрены такие дополнительные льготы и гарантии для молодых работников, как: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443BEF">
        <w:rPr>
          <w:color w:val="000000"/>
          <w:sz w:val="28"/>
          <w:szCs w:val="28"/>
        </w:rPr>
        <w:t xml:space="preserve">- дополнительная выплата за съемное жилье, </w:t>
      </w:r>
      <w:r w:rsidRPr="00443BEF">
        <w:rPr>
          <w:sz w:val="28"/>
          <w:szCs w:val="28"/>
        </w:rPr>
        <w:t>компенсация расходов за оплату госпошлины при оформлении загранпаспорта</w:t>
      </w:r>
      <w:r w:rsidRPr="00443BEF">
        <w:rPr>
          <w:color w:val="000000"/>
          <w:sz w:val="28"/>
          <w:szCs w:val="28"/>
        </w:rPr>
        <w:t xml:space="preserve"> (работникам учреждений исполнительского искусства, театров),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color w:val="000000"/>
          <w:sz w:val="28"/>
          <w:szCs w:val="28"/>
        </w:rPr>
        <w:t>-</w:t>
      </w:r>
      <w:r w:rsidRPr="00443BEF">
        <w:rPr>
          <w:sz w:val="28"/>
          <w:szCs w:val="28"/>
        </w:rPr>
        <w:t xml:space="preserve"> установление преподавателям – молодым специалистам системы дополнительного образования детей ежемесячной доплаты,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- выплаты подъемных молодым специалистам, </w:t>
      </w:r>
      <w:r>
        <w:rPr>
          <w:sz w:val="28"/>
          <w:szCs w:val="28"/>
        </w:rPr>
        <w:t xml:space="preserve">прибывшим на работу </w:t>
      </w:r>
      <w:r w:rsidRPr="00443BEF">
        <w:rPr>
          <w:sz w:val="28"/>
          <w:szCs w:val="28"/>
        </w:rPr>
        <w:t>в сельск</w:t>
      </w:r>
      <w:r>
        <w:rPr>
          <w:sz w:val="28"/>
          <w:szCs w:val="28"/>
        </w:rPr>
        <w:t>ую</w:t>
      </w:r>
      <w:r w:rsidRPr="00443BEF">
        <w:rPr>
          <w:sz w:val="28"/>
          <w:szCs w:val="28"/>
        </w:rPr>
        <w:t xml:space="preserve"> местност</w:t>
      </w:r>
      <w:r>
        <w:rPr>
          <w:sz w:val="28"/>
          <w:szCs w:val="28"/>
        </w:rPr>
        <w:t>ь</w:t>
      </w:r>
      <w:r w:rsidRPr="00443BEF">
        <w:rPr>
          <w:sz w:val="28"/>
          <w:szCs w:val="28"/>
        </w:rPr>
        <w:t xml:space="preserve">. </w:t>
      </w:r>
    </w:p>
    <w:p w:rsidR="00E05DDC" w:rsidRPr="00443BEF" w:rsidRDefault="00E05DDC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В 2019 году в рамках мотивации профсоюзного членства среди учащейся молодежи </w:t>
      </w:r>
      <w:proofErr w:type="spellStart"/>
      <w:r w:rsidRPr="00443BEF">
        <w:rPr>
          <w:sz w:val="28"/>
          <w:szCs w:val="28"/>
        </w:rPr>
        <w:t>рескомом</w:t>
      </w:r>
      <w:proofErr w:type="spellEnd"/>
      <w:r w:rsidRPr="00443BEF">
        <w:rPr>
          <w:sz w:val="28"/>
          <w:szCs w:val="28"/>
        </w:rPr>
        <w:t xml:space="preserve"> профсоюза успешно обучающимся и активно ведущим профсоюзную работу 4-м учащимся СПО была вручена профсоюзная стипендия, учрежденная в 2016 году, в размере 2-х выплат (по итогам 2-х сессий) по 5000 рублей (СПО).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lastRenderedPageBreak/>
        <w:t>В соглашения и коллективные договоры включаются мероприятия, направленные на увеличение числа эффективных рабочих мест, развитие системы повышения квалификации, переподготовки, проведения аттестации для установления квалификации работников.</w:t>
      </w:r>
    </w:p>
    <w:p w:rsidR="00FE70DB" w:rsidRPr="00443BEF" w:rsidRDefault="007D7D2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Республиканским комитетом и внештатными правовыми инспекторами членских организаций была оказана </w:t>
      </w:r>
      <w:r w:rsidR="00FE70DB" w:rsidRPr="00443BEF">
        <w:rPr>
          <w:sz w:val="28"/>
          <w:szCs w:val="28"/>
        </w:rPr>
        <w:t>консульта</w:t>
      </w:r>
      <w:r>
        <w:rPr>
          <w:sz w:val="28"/>
          <w:szCs w:val="28"/>
        </w:rPr>
        <w:t>тивная</w:t>
      </w:r>
      <w:r w:rsidR="00FE70DB" w:rsidRPr="00443BEF">
        <w:rPr>
          <w:sz w:val="28"/>
          <w:szCs w:val="28"/>
        </w:rPr>
        <w:t xml:space="preserve"> помощью</w:t>
      </w:r>
      <w:r w:rsidR="003F6B4B">
        <w:rPr>
          <w:sz w:val="28"/>
          <w:szCs w:val="28"/>
        </w:rPr>
        <w:t xml:space="preserve"> </w:t>
      </w:r>
      <w:r w:rsidR="003F6B4B" w:rsidRPr="00443BEF">
        <w:rPr>
          <w:sz w:val="28"/>
          <w:szCs w:val="28"/>
        </w:rPr>
        <w:t>2</w:t>
      </w:r>
      <w:r w:rsidR="003F6B4B">
        <w:rPr>
          <w:sz w:val="28"/>
          <w:szCs w:val="28"/>
        </w:rPr>
        <w:t>5</w:t>
      </w:r>
      <w:r w:rsidR="003F6B4B" w:rsidRPr="00443BEF">
        <w:rPr>
          <w:sz w:val="28"/>
          <w:szCs w:val="28"/>
        </w:rPr>
        <w:t>00 человек</w:t>
      </w:r>
      <w:r>
        <w:rPr>
          <w:sz w:val="28"/>
          <w:szCs w:val="28"/>
        </w:rPr>
        <w:t>, обрати</w:t>
      </w:r>
      <w:r w:rsidR="003F6B4B">
        <w:rPr>
          <w:sz w:val="28"/>
          <w:szCs w:val="28"/>
        </w:rPr>
        <w:t>вшихся</w:t>
      </w:r>
      <w:r w:rsidR="00FE70DB" w:rsidRPr="00443BEF">
        <w:rPr>
          <w:sz w:val="28"/>
          <w:szCs w:val="28"/>
        </w:rPr>
        <w:t>. Даны рекомендации и разъяснения к 19 письменным обращениям и рассмотрено 185 обращений внештатными</w:t>
      </w:r>
      <w:r w:rsidR="00FE70DB" w:rsidRPr="00443BEF">
        <w:rPr>
          <w:color w:val="000000"/>
          <w:sz w:val="28"/>
          <w:szCs w:val="28"/>
        </w:rPr>
        <w:t xml:space="preserve"> (общественными) правовыми инспекторами </w:t>
      </w:r>
      <w:r w:rsidR="00FE70DB" w:rsidRPr="00443BEF">
        <w:rPr>
          <w:sz w:val="28"/>
          <w:szCs w:val="28"/>
        </w:rPr>
        <w:t>районных и городских комитетов.</w:t>
      </w:r>
    </w:p>
    <w:p w:rsidR="0005090D" w:rsidRDefault="0005090D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В учреждениях культуры </w:t>
      </w:r>
      <w:r>
        <w:rPr>
          <w:sz w:val="28"/>
          <w:szCs w:val="28"/>
        </w:rPr>
        <w:t xml:space="preserve">планомерно ведется работа по внедрению профессиональных стандартов. Так, </w:t>
      </w:r>
      <w:r w:rsidRPr="00443BEF">
        <w:rPr>
          <w:sz w:val="28"/>
          <w:szCs w:val="28"/>
        </w:rPr>
        <w:t xml:space="preserve">по утвержденным планам учреждений </w:t>
      </w:r>
      <w:r>
        <w:rPr>
          <w:sz w:val="28"/>
          <w:szCs w:val="28"/>
        </w:rPr>
        <w:t xml:space="preserve">проводятся мероприятия по обучению работников, проведению аттестаций на соответствие требованиям </w:t>
      </w:r>
      <w:proofErr w:type="spellStart"/>
      <w:r>
        <w:rPr>
          <w:sz w:val="28"/>
          <w:szCs w:val="28"/>
        </w:rPr>
        <w:t>профста</w:t>
      </w:r>
      <w:r w:rsidR="001E249C">
        <w:rPr>
          <w:sz w:val="28"/>
          <w:szCs w:val="28"/>
        </w:rPr>
        <w:t>н</w:t>
      </w:r>
      <w:r>
        <w:rPr>
          <w:sz w:val="28"/>
          <w:szCs w:val="28"/>
        </w:rPr>
        <w:t>дартов</w:t>
      </w:r>
      <w:proofErr w:type="spellEnd"/>
      <w:r>
        <w:rPr>
          <w:sz w:val="28"/>
          <w:szCs w:val="28"/>
        </w:rPr>
        <w:t xml:space="preserve">. В течение 2019 года республиканский комитет активно консультировал по данному </w:t>
      </w:r>
      <w:proofErr w:type="gramStart"/>
      <w:r>
        <w:rPr>
          <w:sz w:val="28"/>
          <w:szCs w:val="28"/>
        </w:rPr>
        <w:t>вопросу</w:t>
      </w:r>
      <w:proofErr w:type="gramEnd"/>
      <w:r>
        <w:rPr>
          <w:sz w:val="28"/>
          <w:szCs w:val="28"/>
        </w:rPr>
        <w:t xml:space="preserve"> как профсоюзный актив, так и руководителей учреждений, социальных партнеров.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Аппаратом </w:t>
      </w:r>
      <w:proofErr w:type="spellStart"/>
      <w:r w:rsidRPr="00443BEF">
        <w:rPr>
          <w:sz w:val="28"/>
          <w:szCs w:val="28"/>
        </w:rPr>
        <w:t>рескома</w:t>
      </w:r>
      <w:proofErr w:type="spellEnd"/>
      <w:r w:rsidRPr="00443BEF">
        <w:rPr>
          <w:sz w:val="28"/>
          <w:szCs w:val="28"/>
        </w:rPr>
        <w:t xml:space="preserve"> профсоюза</w:t>
      </w:r>
      <w:r w:rsidR="00DA1226">
        <w:rPr>
          <w:sz w:val="28"/>
          <w:szCs w:val="28"/>
        </w:rPr>
        <w:t>, в</w:t>
      </w:r>
      <w:r w:rsidR="00DA1226" w:rsidRPr="00443BEF">
        <w:rPr>
          <w:color w:val="000000"/>
          <w:sz w:val="28"/>
          <w:szCs w:val="28"/>
        </w:rPr>
        <w:t>нештатными (общественными) правовыми инспекторами</w:t>
      </w:r>
      <w:r w:rsidR="00DA1226">
        <w:rPr>
          <w:color w:val="000000"/>
          <w:sz w:val="28"/>
          <w:szCs w:val="28"/>
        </w:rPr>
        <w:t xml:space="preserve"> членских организаций</w:t>
      </w:r>
      <w:r w:rsidRPr="00443BEF">
        <w:rPr>
          <w:sz w:val="28"/>
          <w:szCs w:val="28"/>
        </w:rPr>
        <w:t xml:space="preserve">, с целью защиты трудовых прав работающих, в отчетный период было проведено </w:t>
      </w:r>
      <w:r w:rsidR="00DA1226">
        <w:rPr>
          <w:sz w:val="28"/>
          <w:szCs w:val="28"/>
        </w:rPr>
        <w:t xml:space="preserve">369 </w:t>
      </w:r>
      <w:r w:rsidRPr="00443BEF">
        <w:rPr>
          <w:sz w:val="28"/>
          <w:szCs w:val="28"/>
        </w:rPr>
        <w:t>комплексных проверки руководителей организаций и учреждений культуры по всем вопросам трудового законодательства</w:t>
      </w:r>
      <w:r w:rsidR="00DA1226">
        <w:rPr>
          <w:sz w:val="28"/>
          <w:szCs w:val="28"/>
        </w:rPr>
        <w:t>.</w:t>
      </w:r>
      <w:r w:rsidRPr="00443BEF">
        <w:rPr>
          <w:sz w:val="28"/>
          <w:szCs w:val="28"/>
        </w:rPr>
        <w:t xml:space="preserve"> </w:t>
      </w:r>
    </w:p>
    <w:p w:rsidR="00FE70DB" w:rsidRPr="00443BEF" w:rsidRDefault="00DA1226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Членскими организациями республиканской организации </w:t>
      </w:r>
      <w:r w:rsidR="00FE70DB" w:rsidRPr="00443BEF">
        <w:rPr>
          <w:rFonts w:ascii="Times New Roman" w:hAnsi="Times New Roman"/>
          <w:sz w:val="28"/>
          <w:szCs w:val="28"/>
        </w:rPr>
        <w:t xml:space="preserve">активно </w:t>
      </w:r>
      <w:r>
        <w:rPr>
          <w:rFonts w:ascii="Times New Roman" w:hAnsi="Times New Roman"/>
          <w:sz w:val="28"/>
          <w:szCs w:val="28"/>
        </w:rPr>
        <w:t>велась работа</w:t>
      </w:r>
      <w:r w:rsidR="00FE70DB" w:rsidRPr="00443BEF">
        <w:rPr>
          <w:rFonts w:ascii="Times New Roman" w:hAnsi="Times New Roman"/>
          <w:sz w:val="28"/>
          <w:szCs w:val="28"/>
        </w:rPr>
        <w:t xml:space="preserve"> по вопросам предупреждения конфликтных ситуаций в организациях и учреждениях отрасли</w:t>
      </w:r>
      <w:r>
        <w:rPr>
          <w:rFonts w:ascii="Times New Roman" w:hAnsi="Times New Roman"/>
          <w:sz w:val="28"/>
          <w:szCs w:val="28"/>
        </w:rPr>
        <w:t>, в связи с чем,</w:t>
      </w:r>
      <w:r w:rsidR="00FE70DB" w:rsidRPr="00443BEF">
        <w:rPr>
          <w:rFonts w:ascii="Times New Roman" w:hAnsi="Times New Roman"/>
          <w:sz w:val="28"/>
          <w:szCs w:val="28"/>
        </w:rPr>
        <w:t xml:space="preserve"> </w:t>
      </w:r>
      <w:r w:rsidRPr="00443BEF">
        <w:rPr>
          <w:rFonts w:ascii="Times New Roman" w:hAnsi="Times New Roman"/>
          <w:sz w:val="28"/>
          <w:szCs w:val="28"/>
        </w:rPr>
        <w:t xml:space="preserve">всем членам профсоюза </w:t>
      </w:r>
      <w:r w:rsidR="00FE70DB" w:rsidRPr="00443BEF">
        <w:rPr>
          <w:rFonts w:ascii="Times New Roman" w:hAnsi="Times New Roman"/>
          <w:sz w:val="28"/>
          <w:szCs w:val="28"/>
        </w:rPr>
        <w:t>рекомендует</w:t>
      </w:r>
      <w:r>
        <w:rPr>
          <w:rFonts w:ascii="Times New Roman" w:hAnsi="Times New Roman"/>
          <w:sz w:val="28"/>
          <w:szCs w:val="28"/>
        </w:rPr>
        <w:t>ся</w:t>
      </w:r>
      <w:r w:rsidR="00FE70DB" w:rsidRPr="00443BEF">
        <w:rPr>
          <w:rFonts w:ascii="Times New Roman" w:hAnsi="Times New Roman"/>
          <w:sz w:val="28"/>
          <w:szCs w:val="28"/>
        </w:rPr>
        <w:t xml:space="preserve"> своевременно обращаться за консультацией и помощью</w:t>
      </w:r>
      <w:r>
        <w:rPr>
          <w:rFonts w:ascii="Times New Roman" w:hAnsi="Times New Roman"/>
          <w:sz w:val="28"/>
          <w:szCs w:val="28"/>
        </w:rPr>
        <w:t xml:space="preserve"> в профорганизации</w:t>
      </w:r>
      <w:r w:rsidR="00FE70DB" w:rsidRPr="00443BE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443BEF">
        <w:rPr>
          <w:rFonts w:ascii="Times New Roman" w:hAnsi="Times New Roman"/>
          <w:sz w:val="28"/>
          <w:szCs w:val="28"/>
        </w:rPr>
        <w:t xml:space="preserve">порные вопросы и проблемы </w:t>
      </w:r>
      <w:r>
        <w:rPr>
          <w:rFonts w:ascii="Times New Roman" w:hAnsi="Times New Roman"/>
          <w:sz w:val="28"/>
          <w:szCs w:val="28"/>
        </w:rPr>
        <w:t>профактиву уда</w:t>
      </w:r>
      <w:r w:rsidR="003F6B4B">
        <w:rPr>
          <w:rFonts w:ascii="Times New Roman" w:hAnsi="Times New Roman"/>
          <w:sz w:val="28"/>
          <w:szCs w:val="28"/>
        </w:rPr>
        <w:t>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3BEF">
        <w:rPr>
          <w:rFonts w:ascii="Times New Roman" w:hAnsi="Times New Roman"/>
          <w:sz w:val="28"/>
          <w:szCs w:val="28"/>
        </w:rPr>
        <w:t xml:space="preserve">решать </w:t>
      </w:r>
      <w:r>
        <w:rPr>
          <w:rFonts w:ascii="Times New Roman" w:hAnsi="Times New Roman"/>
          <w:sz w:val="28"/>
          <w:szCs w:val="28"/>
        </w:rPr>
        <w:t xml:space="preserve">в диалоге </w:t>
      </w:r>
      <w:r w:rsidR="00C65189">
        <w:rPr>
          <w:rFonts w:ascii="Times New Roman" w:hAnsi="Times New Roman"/>
          <w:sz w:val="28"/>
          <w:szCs w:val="28"/>
        </w:rPr>
        <w:t xml:space="preserve">с социальными партнерами, через </w:t>
      </w:r>
      <w:r w:rsidR="00FE70DB" w:rsidRPr="00443BEF">
        <w:rPr>
          <w:rFonts w:ascii="Times New Roman" w:hAnsi="Times New Roman"/>
          <w:sz w:val="28"/>
          <w:szCs w:val="28"/>
        </w:rPr>
        <w:t>пров</w:t>
      </w:r>
      <w:r w:rsidR="00C65189">
        <w:rPr>
          <w:rFonts w:ascii="Times New Roman" w:hAnsi="Times New Roman"/>
          <w:sz w:val="28"/>
          <w:szCs w:val="28"/>
        </w:rPr>
        <w:t>едение</w:t>
      </w:r>
      <w:r w:rsidR="00FE70DB" w:rsidRPr="00443BEF">
        <w:rPr>
          <w:rFonts w:ascii="Times New Roman" w:hAnsi="Times New Roman"/>
          <w:sz w:val="28"/>
          <w:szCs w:val="28"/>
        </w:rPr>
        <w:t xml:space="preserve"> встреч (семина</w:t>
      </w:r>
      <w:r w:rsidR="00C65189">
        <w:rPr>
          <w:rFonts w:ascii="Times New Roman" w:hAnsi="Times New Roman"/>
          <w:sz w:val="28"/>
          <w:szCs w:val="28"/>
        </w:rPr>
        <w:t>ров</w:t>
      </w:r>
      <w:r w:rsidR="00FE70DB" w:rsidRPr="00443BEF">
        <w:rPr>
          <w:rFonts w:ascii="Times New Roman" w:hAnsi="Times New Roman"/>
          <w:sz w:val="28"/>
          <w:szCs w:val="28"/>
        </w:rPr>
        <w:t xml:space="preserve">) не доводя до комиссий по трудовым спорам, обращениям в Государственную инспекцию труда, Прокуратуру и суд. </w:t>
      </w:r>
    </w:p>
    <w:p w:rsidR="00FE70DB" w:rsidRPr="00443BEF" w:rsidRDefault="00FC2B41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</w:t>
      </w:r>
      <w:r w:rsidR="00FE70DB" w:rsidRPr="00443BEF">
        <w:rPr>
          <w:rFonts w:ascii="Times New Roman" w:hAnsi="Times New Roman"/>
          <w:sz w:val="28"/>
          <w:szCs w:val="28"/>
        </w:rPr>
        <w:t xml:space="preserve">15 ноября 2019 года в адрес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рескома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профсоюза поступило обращение от председателя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Апастовской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районной организации профсоюза работников культуры о неправомерных действиях вышестоящих органов, а именно необоснованный перевод работников культуры с </w:t>
      </w:r>
      <w:proofErr w:type="gramStart"/>
      <w:r w:rsidR="00FE70DB" w:rsidRPr="00443BEF">
        <w:rPr>
          <w:rFonts w:ascii="Times New Roman" w:hAnsi="Times New Roman"/>
          <w:sz w:val="28"/>
          <w:szCs w:val="28"/>
        </w:rPr>
        <w:t>должностей</w:t>
      </w:r>
      <w:proofErr w:type="gramEnd"/>
      <w:r w:rsidR="00FE70DB" w:rsidRPr="00443BEF">
        <w:rPr>
          <w:rFonts w:ascii="Times New Roman" w:hAnsi="Times New Roman"/>
          <w:sz w:val="28"/>
          <w:szCs w:val="28"/>
        </w:rPr>
        <w:t xml:space="preserve"> заведующих автоклубами, художественных руководителей, директоров сельских клубов на должности методистов, а также изменение штатного расписания без согласования с профсоюзом, и без уведомления работников. Председателем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рескома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профсоюза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Сабитовой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А. Ф., главным специалистом по труду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рескома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профсоюза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Карамовым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Е. Ф. и ведущим советником отдела правовой и кадровой работы Министерства культуры РТ </w:t>
      </w:r>
      <w:proofErr w:type="spellStart"/>
      <w:r w:rsidR="00FE70DB" w:rsidRPr="00443BEF">
        <w:rPr>
          <w:rFonts w:ascii="Times New Roman" w:hAnsi="Times New Roman"/>
          <w:sz w:val="28"/>
          <w:szCs w:val="28"/>
        </w:rPr>
        <w:t>Ахметзяновым</w:t>
      </w:r>
      <w:proofErr w:type="spellEnd"/>
      <w:r w:rsidR="00FE70DB" w:rsidRPr="00443BEF">
        <w:rPr>
          <w:rFonts w:ascii="Times New Roman" w:hAnsi="Times New Roman"/>
          <w:sz w:val="28"/>
          <w:szCs w:val="28"/>
        </w:rPr>
        <w:t xml:space="preserve"> Р.В. была осуществлена выездная проверка, по результатам которой был </w:t>
      </w:r>
      <w:r w:rsidR="00FE70DB" w:rsidRPr="00443BEF">
        <w:rPr>
          <w:rFonts w:ascii="Times New Roman" w:hAnsi="Times New Roman"/>
          <w:sz w:val="28"/>
          <w:szCs w:val="28"/>
        </w:rPr>
        <w:lastRenderedPageBreak/>
        <w:t xml:space="preserve">составлен акт о результатах проверки и начальнику отдела культуры было выдано предписание об устранении нарушений. Все нарушения были устранены в месячный срок.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 в отчетном периоде традиционно проводил «Дни открытых дверей», встречи с трудовыми коллективами учреждений культуры республики, обучающие семинары – совещания по вопросам оплаты труда, внедрения профессиональных стандартов, требований кадрового делопроизводства, трудового законодательства и других актуальных вопросов. 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Так, в марте 2019 года </w:t>
      </w:r>
      <w:r w:rsidR="003F6B4B" w:rsidRPr="00443BEF">
        <w:rPr>
          <w:sz w:val="28"/>
          <w:szCs w:val="28"/>
        </w:rPr>
        <w:t xml:space="preserve">было проведено </w:t>
      </w:r>
      <w:r w:rsidRPr="00443BEF">
        <w:rPr>
          <w:sz w:val="28"/>
          <w:szCs w:val="28"/>
        </w:rPr>
        <w:t xml:space="preserve">обучение для руководителей учреждений культуры и кадровых служб по вопросам внедрения </w:t>
      </w:r>
      <w:proofErr w:type="spellStart"/>
      <w:r w:rsidRPr="00443BEF">
        <w:rPr>
          <w:sz w:val="28"/>
          <w:szCs w:val="28"/>
        </w:rPr>
        <w:t>профстандартов</w:t>
      </w:r>
      <w:proofErr w:type="spellEnd"/>
      <w:r w:rsidRPr="00443BEF">
        <w:rPr>
          <w:sz w:val="28"/>
          <w:szCs w:val="28"/>
        </w:rPr>
        <w:t xml:space="preserve"> на площадке </w:t>
      </w:r>
      <w:proofErr w:type="spellStart"/>
      <w:r w:rsidRPr="00443BEF">
        <w:rPr>
          <w:sz w:val="28"/>
          <w:szCs w:val="28"/>
        </w:rPr>
        <w:t>Черемшанского</w:t>
      </w:r>
      <w:proofErr w:type="spellEnd"/>
      <w:r w:rsidRPr="00443BEF">
        <w:rPr>
          <w:sz w:val="28"/>
          <w:szCs w:val="28"/>
        </w:rPr>
        <w:t xml:space="preserve"> райкома профсоюза, Арского и </w:t>
      </w:r>
      <w:proofErr w:type="spellStart"/>
      <w:r w:rsidRPr="00443BEF">
        <w:rPr>
          <w:sz w:val="28"/>
          <w:szCs w:val="28"/>
        </w:rPr>
        <w:t>Альметьевского</w:t>
      </w:r>
      <w:proofErr w:type="spellEnd"/>
      <w:r w:rsidRPr="00443BEF">
        <w:rPr>
          <w:sz w:val="28"/>
          <w:szCs w:val="28"/>
        </w:rPr>
        <w:t xml:space="preserve"> горкомов профсоюза.</w:t>
      </w:r>
    </w:p>
    <w:p w:rsidR="00A17760" w:rsidRDefault="00A17760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июне 2019 года </w:t>
      </w:r>
      <w:r w:rsidR="00E1450D">
        <w:rPr>
          <w:sz w:val="28"/>
          <w:szCs w:val="28"/>
        </w:rPr>
        <w:t xml:space="preserve">по поручению </w:t>
      </w:r>
      <w:r w:rsidR="00216BCC">
        <w:rPr>
          <w:sz w:val="28"/>
          <w:szCs w:val="28"/>
        </w:rPr>
        <w:t xml:space="preserve">вице-премьера Правительства РФ </w:t>
      </w:r>
      <w:proofErr w:type="spellStart"/>
      <w:r w:rsidR="00E1450D">
        <w:rPr>
          <w:sz w:val="28"/>
          <w:szCs w:val="28"/>
        </w:rPr>
        <w:t>Голодец</w:t>
      </w:r>
      <w:proofErr w:type="spellEnd"/>
      <w:r w:rsidR="00E1450D">
        <w:rPr>
          <w:sz w:val="28"/>
          <w:szCs w:val="28"/>
        </w:rPr>
        <w:t xml:space="preserve"> О.</w:t>
      </w:r>
      <w:r w:rsidR="003F6B4B">
        <w:rPr>
          <w:sz w:val="28"/>
          <w:szCs w:val="28"/>
        </w:rPr>
        <w:t>Ю.</w:t>
      </w:r>
      <w:r w:rsidR="00E1450D">
        <w:rPr>
          <w:sz w:val="28"/>
          <w:szCs w:val="28"/>
        </w:rPr>
        <w:t xml:space="preserve"> на площадке Министерства культуры состоялось совещание по вопросам заработной платы. В совещании приняли участие председатель ТРО РПРК </w:t>
      </w:r>
      <w:proofErr w:type="spellStart"/>
      <w:r w:rsidR="00E1450D">
        <w:rPr>
          <w:sz w:val="28"/>
          <w:szCs w:val="28"/>
        </w:rPr>
        <w:t>Сабитова</w:t>
      </w:r>
      <w:proofErr w:type="spellEnd"/>
      <w:r w:rsidR="00E1450D">
        <w:rPr>
          <w:sz w:val="28"/>
          <w:szCs w:val="28"/>
        </w:rPr>
        <w:t xml:space="preserve"> А.Ф., первый заместитель министра культуры </w:t>
      </w:r>
      <w:proofErr w:type="spellStart"/>
      <w:r w:rsidR="00E1450D">
        <w:rPr>
          <w:sz w:val="28"/>
          <w:szCs w:val="28"/>
        </w:rPr>
        <w:t>Адгамова</w:t>
      </w:r>
      <w:proofErr w:type="spellEnd"/>
      <w:r w:rsidR="00E1450D">
        <w:rPr>
          <w:sz w:val="28"/>
          <w:szCs w:val="28"/>
        </w:rPr>
        <w:t xml:space="preserve"> Ю.И.,</w:t>
      </w:r>
      <w:r w:rsidR="003F6B4B">
        <w:rPr>
          <w:sz w:val="28"/>
          <w:szCs w:val="28"/>
        </w:rPr>
        <w:t xml:space="preserve"> начальник отдела научных исследований, инноваций и развития профессиональной компетенции Козырева Ф.Ф., представители </w:t>
      </w:r>
      <w:proofErr w:type="spellStart"/>
      <w:r w:rsidR="003F6B4B">
        <w:rPr>
          <w:sz w:val="28"/>
          <w:szCs w:val="28"/>
        </w:rPr>
        <w:t>ЦЭСи</w:t>
      </w:r>
      <w:proofErr w:type="spellEnd"/>
      <w:r w:rsidR="003F6B4B">
        <w:rPr>
          <w:sz w:val="28"/>
          <w:szCs w:val="28"/>
        </w:rPr>
        <w:t>, Министерства финансов РТ, руководители государственных, муниципальных учреждений. По итогам встречи участники совещания напра</w:t>
      </w:r>
      <w:r w:rsidR="006C3817">
        <w:rPr>
          <w:sz w:val="28"/>
          <w:szCs w:val="28"/>
        </w:rPr>
        <w:t>вили в адрес Министерства культуры предложения по внесению изменений в действующую систему оплаты труда, высказанных</w:t>
      </w:r>
      <w:r w:rsidR="003F6B4B">
        <w:rPr>
          <w:sz w:val="28"/>
          <w:szCs w:val="28"/>
        </w:rPr>
        <w:t xml:space="preserve"> </w:t>
      </w:r>
      <w:r w:rsidR="006C3817">
        <w:rPr>
          <w:sz w:val="28"/>
          <w:szCs w:val="28"/>
        </w:rPr>
        <w:t>в ходе совещания.</w:t>
      </w:r>
    </w:p>
    <w:p w:rsidR="006C3817" w:rsidRDefault="006C3817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Всемирного дня </w:t>
      </w:r>
      <w:r w:rsidRPr="006C3817">
        <w:rPr>
          <w:sz w:val="28"/>
          <w:szCs w:val="28"/>
        </w:rPr>
        <w:t>коллективных действи</w:t>
      </w:r>
      <w:r>
        <w:rPr>
          <w:sz w:val="28"/>
          <w:szCs w:val="28"/>
        </w:rPr>
        <w:t>й</w:t>
      </w:r>
      <w:r w:rsidRPr="006C3817">
        <w:rPr>
          <w:sz w:val="28"/>
          <w:szCs w:val="28"/>
        </w:rPr>
        <w:t xml:space="preserve"> профсоюзов</w:t>
      </w:r>
      <w:r>
        <w:rPr>
          <w:sz w:val="28"/>
          <w:szCs w:val="28"/>
        </w:rPr>
        <w:t xml:space="preserve"> - </w:t>
      </w:r>
      <w:r w:rsidRPr="006C3817">
        <w:rPr>
          <w:sz w:val="28"/>
          <w:szCs w:val="28"/>
        </w:rPr>
        <w:t xml:space="preserve">7 октября </w:t>
      </w:r>
      <w:r>
        <w:rPr>
          <w:sz w:val="28"/>
          <w:szCs w:val="28"/>
        </w:rPr>
        <w:t xml:space="preserve">по инициативе Республиканского комитета на площадке Министерства культуры РТ состоялась встреча специалистов министерства во главе с первым заместителем министра культуры </w:t>
      </w:r>
      <w:proofErr w:type="spellStart"/>
      <w:r>
        <w:rPr>
          <w:sz w:val="28"/>
          <w:szCs w:val="28"/>
        </w:rPr>
        <w:t>Адгамовой</w:t>
      </w:r>
      <w:proofErr w:type="spellEnd"/>
      <w:r>
        <w:rPr>
          <w:sz w:val="28"/>
          <w:szCs w:val="28"/>
        </w:rPr>
        <w:t xml:space="preserve"> Ю.И. с членами президиума </w:t>
      </w:r>
      <w:proofErr w:type="spellStart"/>
      <w:r>
        <w:rPr>
          <w:sz w:val="28"/>
          <w:szCs w:val="28"/>
        </w:rPr>
        <w:t>рескома</w:t>
      </w:r>
      <w:proofErr w:type="spellEnd"/>
      <w:r>
        <w:rPr>
          <w:sz w:val="28"/>
          <w:szCs w:val="28"/>
        </w:rPr>
        <w:t xml:space="preserve"> профсоюза по проблемным вопросам отрасли культуры и реализации социального партнерства. Стороны встречи подписали Соглашение о дальнейшем сотрудничестве по реализации социального партнерства. </w:t>
      </w:r>
    </w:p>
    <w:p w:rsidR="006C3817" w:rsidRDefault="006C3817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В 2019 году в отрасли реализовывалось отраслевое соглашение между Министерством культуры Республики Татарстан и Татарским республиканским комитетом профсоюза работников культуры на 2017 – 2019гг., 41 территориальное соглашение, 295 коллективных договоров. В отчетный период было </w:t>
      </w:r>
      <w:proofErr w:type="gramStart"/>
      <w:r w:rsidRPr="00443BEF">
        <w:rPr>
          <w:sz w:val="28"/>
          <w:szCs w:val="28"/>
        </w:rPr>
        <w:t>заключены</w:t>
      </w:r>
      <w:proofErr w:type="gramEnd"/>
      <w:r w:rsidRPr="00443BEF">
        <w:rPr>
          <w:sz w:val="28"/>
          <w:szCs w:val="28"/>
        </w:rPr>
        <w:t xml:space="preserve"> 81 коллективный договор и 11 соглашений. Все соглашения и коллективные договоры соответствуют нормам трудового законодательства, федеральному и региональному законодательству. Соглашения прошли уведомительную регистрацию в Министерстве труда, занятости и социальной защиты РТ, </w:t>
      </w:r>
      <w:proofErr w:type="spellStart"/>
      <w:r w:rsidRPr="00443BEF">
        <w:rPr>
          <w:sz w:val="28"/>
          <w:szCs w:val="28"/>
        </w:rPr>
        <w:t>колдоговоры</w:t>
      </w:r>
      <w:proofErr w:type="spellEnd"/>
      <w:r w:rsidRPr="00443BEF">
        <w:rPr>
          <w:sz w:val="28"/>
          <w:szCs w:val="28"/>
        </w:rPr>
        <w:t xml:space="preserve"> - в Центрах занятости по месту нахождения учреждений культуры.</w:t>
      </w:r>
    </w:p>
    <w:p w:rsidR="006C3817" w:rsidRDefault="006C3817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В ноябре 2019года между республиканским комитетом и Министерством культуры РТ начались коллективные переговоры по заключению отраслевого соглашения на 2020-2022гг.</w:t>
      </w:r>
    </w:p>
    <w:p w:rsidR="006C3817" w:rsidRDefault="006C3817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Министерством культуры были даны предложения </w:t>
      </w:r>
      <w:proofErr w:type="gramStart"/>
      <w:r>
        <w:rPr>
          <w:sz w:val="28"/>
          <w:szCs w:val="28"/>
        </w:rPr>
        <w:t>по исключению из условий отраслевого соглашения гарантий по предоставлению профсоюзному активу дополнительных оплачиваемых дней к отпуску за общественную нагрузку</w:t>
      </w:r>
      <w:proofErr w:type="gramEnd"/>
      <w:r>
        <w:rPr>
          <w:sz w:val="28"/>
          <w:szCs w:val="28"/>
        </w:rPr>
        <w:t>. Республиканский комитет в переговорах отстоял данную норму и сохранил гарантии в окончательной редакции соглашения. Отрасле</w:t>
      </w:r>
      <w:r w:rsidR="001E249C">
        <w:rPr>
          <w:sz w:val="28"/>
          <w:szCs w:val="28"/>
        </w:rPr>
        <w:t>вое соглашение было подписано 28</w:t>
      </w:r>
      <w:r>
        <w:rPr>
          <w:sz w:val="28"/>
          <w:szCs w:val="28"/>
        </w:rPr>
        <w:t xml:space="preserve"> декабря 2019 года на расширенной коллегии Министерства культуры и направлено на уведомительную регистрацию в Министерство труда, занятости и социальной защиты РТ. </w:t>
      </w:r>
    </w:p>
    <w:p w:rsidR="006C3817" w:rsidRDefault="006C3817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Важным, республиканский комитет считает, что в ходе коллективных переговоров по заключению отраслевого соглашения стороны единогласно согласились вопросы социального партнерства, трудовых отношений в отрасли культуры решать на уровне Отраслевой комиссии. Положение об Отраслевой комиссии подписано министром культуры </w:t>
      </w:r>
      <w:proofErr w:type="spellStart"/>
      <w:r>
        <w:rPr>
          <w:sz w:val="28"/>
          <w:szCs w:val="28"/>
        </w:rPr>
        <w:t>Аюповой</w:t>
      </w:r>
      <w:proofErr w:type="spellEnd"/>
      <w:r>
        <w:rPr>
          <w:sz w:val="28"/>
          <w:szCs w:val="28"/>
        </w:rPr>
        <w:t xml:space="preserve"> И.Х. и председателем ТРО РПРК </w:t>
      </w:r>
      <w:proofErr w:type="spellStart"/>
      <w:r>
        <w:rPr>
          <w:sz w:val="28"/>
          <w:szCs w:val="28"/>
        </w:rPr>
        <w:t>Сабитовой</w:t>
      </w:r>
      <w:proofErr w:type="spellEnd"/>
      <w:r>
        <w:rPr>
          <w:sz w:val="28"/>
          <w:szCs w:val="28"/>
        </w:rPr>
        <w:t xml:space="preserve"> А.Ф. в день подписания отраслевого соглашения.</w:t>
      </w:r>
    </w:p>
    <w:p w:rsidR="0005090D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6C3817">
        <w:rPr>
          <w:sz w:val="28"/>
          <w:szCs w:val="28"/>
        </w:rPr>
        <w:t>В рамках выполнения обязательств соглашений и коллективных договоров</w:t>
      </w:r>
      <w:r w:rsidR="006C3817">
        <w:rPr>
          <w:sz w:val="28"/>
          <w:szCs w:val="28"/>
        </w:rPr>
        <w:t xml:space="preserve"> профсоюзам удается сохранять </w:t>
      </w:r>
      <w:r w:rsidRPr="00443BEF">
        <w:rPr>
          <w:sz w:val="28"/>
          <w:szCs w:val="28"/>
        </w:rPr>
        <w:t>поощрени</w:t>
      </w:r>
      <w:r w:rsidR="006C3817">
        <w:rPr>
          <w:sz w:val="28"/>
          <w:szCs w:val="28"/>
        </w:rPr>
        <w:t>е</w:t>
      </w:r>
      <w:r w:rsidRPr="00443BEF">
        <w:rPr>
          <w:sz w:val="28"/>
          <w:szCs w:val="28"/>
        </w:rPr>
        <w:t xml:space="preserve"> </w:t>
      </w:r>
      <w:r w:rsidR="006C3817">
        <w:rPr>
          <w:sz w:val="28"/>
          <w:szCs w:val="28"/>
        </w:rPr>
        <w:t>и</w:t>
      </w:r>
      <w:r w:rsidRPr="00443BEF">
        <w:rPr>
          <w:sz w:val="28"/>
          <w:szCs w:val="28"/>
        </w:rPr>
        <w:t xml:space="preserve"> премирование работников в связи с профессиональными праздниками (День работника культуры, День библиотечного, музейного работника, Всемирного дня театра, балета и другие)</w:t>
      </w:r>
      <w:r w:rsidR="0005090D">
        <w:rPr>
          <w:sz w:val="28"/>
          <w:szCs w:val="28"/>
        </w:rPr>
        <w:t>, и</w:t>
      </w:r>
      <w:r w:rsidR="006C3817">
        <w:rPr>
          <w:sz w:val="28"/>
          <w:szCs w:val="28"/>
        </w:rPr>
        <w:t xml:space="preserve"> в том числе</w:t>
      </w:r>
      <w:r w:rsidR="0005090D">
        <w:rPr>
          <w:sz w:val="28"/>
          <w:szCs w:val="28"/>
        </w:rPr>
        <w:t>,</w:t>
      </w:r>
      <w:r w:rsidR="006C3817">
        <w:rPr>
          <w:sz w:val="28"/>
          <w:szCs w:val="28"/>
        </w:rPr>
        <w:t xml:space="preserve"> м</w:t>
      </w:r>
      <w:r w:rsidRPr="00443BEF">
        <w:rPr>
          <w:sz w:val="28"/>
          <w:szCs w:val="28"/>
        </w:rPr>
        <w:t>орально стимулирова</w:t>
      </w:r>
      <w:r w:rsidR="0005090D">
        <w:rPr>
          <w:sz w:val="28"/>
          <w:szCs w:val="28"/>
        </w:rPr>
        <w:t>ть</w:t>
      </w:r>
      <w:r w:rsidRPr="00443BEF">
        <w:rPr>
          <w:sz w:val="28"/>
          <w:szCs w:val="28"/>
        </w:rPr>
        <w:t xml:space="preserve"> членов профсоюза</w:t>
      </w:r>
      <w:r w:rsidR="0005090D">
        <w:rPr>
          <w:sz w:val="28"/>
          <w:szCs w:val="28"/>
        </w:rPr>
        <w:t>, социальных партнеров</w:t>
      </w:r>
      <w:r w:rsidRPr="00443BEF">
        <w:rPr>
          <w:sz w:val="28"/>
          <w:szCs w:val="28"/>
        </w:rPr>
        <w:t xml:space="preserve"> награждение</w:t>
      </w:r>
      <w:r w:rsidR="0005090D">
        <w:rPr>
          <w:sz w:val="28"/>
          <w:szCs w:val="28"/>
        </w:rPr>
        <w:t>м</w:t>
      </w:r>
      <w:r w:rsidRPr="00443BEF">
        <w:rPr>
          <w:sz w:val="28"/>
          <w:szCs w:val="28"/>
        </w:rPr>
        <w:t xml:space="preserve"> Почетн</w:t>
      </w:r>
      <w:r w:rsidR="006C3817">
        <w:rPr>
          <w:sz w:val="28"/>
          <w:szCs w:val="28"/>
        </w:rPr>
        <w:t>ыми</w:t>
      </w:r>
      <w:r w:rsidRPr="00443BEF">
        <w:rPr>
          <w:sz w:val="28"/>
          <w:szCs w:val="28"/>
        </w:rPr>
        <w:t xml:space="preserve"> грамот</w:t>
      </w:r>
      <w:r w:rsidR="006C3817">
        <w:rPr>
          <w:sz w:val="28"/>
          <w:szCs w:val="28"/>
        </w:rPr>
        <w:t>ами</w:t>
      </w:r>
      <w:r w:rsidRPr="00443BEF">
        <w:rPr>
          <w:sz w:val="28"/>
          <w:szCs w:val="28"/>
        </w:rPr>
        <w:t>, Благодарност</w:t>
      </w:r>
      <w:r w:rsidR="006C3817">
        <w:rPr>
          <w:sz w:val="28"/>
          <w:szCs w:val="28"/>
        </w:rPr>
        <w:t>ями</w:t>
      </w:r>
      <w:r w:rsidRPr="00443BEF">
        <w:rPr>
          <w:sz w:val="28"/>
          <w:szCs w:val="28"/>
        </w:rPr>
        <w:t xml:space="preserve"> </w:t>
      </w:r>
      <w:r w:rsidR="006C3817">
        <w:rPr>
          <w:sz w:val="28"/>
          <w:szCs w:val="28"/>
        </w:rPr>
        <w:t>профсоюзов всех уровней</w:t>
      </w:r>
      <w:r w:rsidRPr="00443BEF">
        <w:rPr>
          <w:sz w:val="28"/>
          <w:szCs w:val="28"/>
        </w:rPr>
        <w:t xml:space="preserve">. </w:t>
      </w:r>
      <w:r w:rsidR="0005090D">
        <w:rPr>
          <w:sz w:val="28"/>
          <w:szCs w:val="28"/>
        </w:rPr>
        <w:t xml:space="preserve">Так, </w:t>
      </w:r>
      <w:r w:rsidRPr="00443BEF">
        <w:rPr>
          <w:sz w:val="28"/>
          <w:szCs w:val="28"/>
        </w:rPr>
        <w:t xml:space="preserve">2 руководителя государственных учреждений культуры </w:t>
      </w:r>
      <w:r w:rsidR="0005090D">
        <w:rPr>
          <w:sz w:val="28"/>
          <w:szCs w:val="28"/>
        </w:rPr>
        <w:t>награждены Нагрудным</w:t>
      </w:r>
      <w:r w:rsidRPr="00443BEF">
        <w:rPr>
          <w:sz w:val="28"/>
          <w:szCs w:val="28"/>
        </w:rPr>
        <w:t xml:space="preserve"> знак</w:t>
      </w:r>
      <w:r w:rsidR="0005090D">
        <w:rPr>
          <w:sz w:val="28"/>
          <w:szCs w:val="28"/>
        </w:rPr>
        <w:t>ом</w:t>
      </w:r>
      <w:r w:rsidRPr="00443BEF">
        <w:rPr>
          <w:sz w:val="28"/>
          <w:szCs w:val="28"/>
        </w:rPr>
        <w:t xml:space="preserve"> Федерации профсоюзов Республики Татарстан «За социальное партнерство».</w:t>
      </w:r>
      <w:r w:rsidRPr="00443BEF">
        <w:rPr>
          <w:color w:val="FF0000"/>
          <w:sz w:val="28"/>
          <w:szCs w:val="28"/>
        </w:rPr>
        <w:t xml:space="preserve"> </w:t>
      </w:r>
      <w:r w:rsidR="0005090D" w:rsidRPr="00443BEF">
        <w:rPr>
          <w:sz w:val="28"/>
          <w:szCs w:val="28"/>
        </w:rPr>
        <w:t>4 члена профсоюза из числа профсоюзного актива республики награждены Нагрудным знак</w:t>
      </w:r>
      <w:r w:rsidR="0005090D">
        <w:rPr>
          <w:sz w:val="28"/>
          <w:szCs w:val="28"/>
        </w:rPr>
        <w:t>о</w:t>
      </w:r>
      <w:r w:rsidR="0005090D" w:rsidRPr="00443BEF">
        <w:rPr>
          <w:sz w:val="28"/>
          <w:szCs w:val="28"/>
        </w:rPr>
        <w:t>м Федерации профсоюзов Республики Татарстан «За заслуги перед профсоюзным движением Республики Татарстан».</w:t>
      </w:r>
    </w:p>
    <w:p w:rsidR="006861C4" w:rsidRDefault="0005090D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Присвоено 4 почетных звания «Ветеран профсоюза работников культуры Республики Татарстан».</w:t>
      </w:r>
      <w:r>
        <w:rPr>
          <w:sz w:val="28"/>
          <w:szCs w:val="28"/>
        </w:rPr>
        <w:t xml:space="preserve"> </w:t>
      </w:r>
      <w:r w:rsidR="00FE70DB" w:rsidRPr="00443BEF">
        <w:rPr>
          <w:sz w:val="28"/>
          <w:szCs w:val="28"/>
        </w:rPr>
        <w:t>Более 50 руководителей учреждений культуры, искусства и кинематографии – члены профсоюза, были награждены за развитие социального партнерства, сотрудничество с профсоюзом и др.</w:t>
      </w:r>
      <w:r>
        <w:rPr>
          <w:sz w:val="28"/>
          <w:szCs w:val="28"/>
        </w:rPr>
        <w:t xml:space="preserve"> Б</w:t>
      </w:r>
      <w:r w:rsidRPr="00443BEF">
        <w:rPr>
          <w:sz w:val="28"/>
          <w:szCs w:val="28"/>
        </w:rPr>
        <w:t>олее 200 человек</w:t>
      </w:r>
      <w:r>
        <w:rPr>
          <w:sz w:val="28"/>
          <w:szCs w:val="28"/>
        </w:rPr>
        <w:t xml:space="preserve"> по итогам 2019 года</w:t>
      </w:r>
      <w:r w:rsidRPr="00443BEF">
        <w:rPr>
          <w:sz w:val="28"/>
          <w:szCs w:val="28"/>
        </w:rPr>
        <w:t>.</w:t>
      </w:r>
    </w:p>
    <w:p w:rsidR="006861C4" w:rsidRDefault="006861C4" w:rsidP="00415FB4">
      <w:pPr>
        <w:ind w:firstLine="709"/>
        <w:contextualSpacing/>
        <w:mirrorIndents/>
        <w:jc w:val="both"/>
        <w:rPr>
          <w:sz w:val="28"/>
          <w:szCs w:val="28"/>
        </w:rPr>
      </w:pPr>
    </w:p>
    <w:p w:rsidR="00216BCC" w:rsidRPr="001B3ACC" w:rsidRDefault="006861C4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отчетный период </w:t>
      </w:r>
      <w:r w:rsidR="00216BCC" w:rsidRPr="001B3ACC">
        <w:rPr>
          <w:sz w:val="28"/>
          <w:szCs w:val="28"/>
        </w:rPr>
        <w:t>Республиканским комитетом совместно с Министерством культуры РТ постоянно ве</w:t>
      </w:r>
      <w:r w:rsidR="00216BCC">
        <w:rPr>
          <w:sz w:val="28"/>
          <w:szCs w:val="28"/>
        </w:rPr>
        <w:t>лась</w:t>
      </w:r>
      <w:r w:rsidR="00216BCC" w:rsidRPr="001B3ACC">
        <w:rPr>
          <w:sz w:val="28"/>
          <w:szCs w:val="28"/>
        </w:rPr>
        <w:t xml:space="preserve"> работа </w:t>
      </w:r>
      <w:r w:rsidR="00216BCC">
        <w:rPr>
          <w:sz w:val="28"/>
          <w:szCs w:val="28"/>
        </w:rPr>
        <w:t>по</w:t>
      </w:r>
      <w:r w:rsidR="00216BCC" w:rsidRPr="001B3ACC">
        <w:rPr>
          <w:sz w:val="28"/>
          <w:szCs w:val="28"/>
        </w:rPr>
        <w:t xml:space="preserve"> создани</w:t>
      </w:r>
      <w:r w:rsidR="00216BCC">
        <w:rPr>
          <w:sz w:val="28"/>
          <w:szCs w:val="28"/>
        </w:rPr>
        <w:t>ю</w:t>
      </w:r>
      <w:r w:rsidR="00216BCC" w:rsidRPr="001B3ACC">
        <w:rPr>
          <w:sz w:val="28"/>
          <w:szCs w:val="28"/>
        </w:rPr>
        <w:t xml:space="preserve"> условий для безопасного труда, снижения производственного травматизма и профессиональной заболеваемости, сокращения нарушений прав работников в области охраны труда, повышения эффективных мер по предупреждению производственного травматизма и профессиональных заболеваний. </w:t>
      </w:r>
    </w:p>
    <w:p w:rsidR="00FE70DB" w:rsidRPr="00443BEF" w:rsidRDefault="00CD7C5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lastRenderedPageBreak/>
        <w:t>Общественный</w:t>
      </w:r>
      <w:r>
        <w:rPr>
          <w:sz w:val="28"/>
          <w:szCs w:val="28"/>
        </w:rPr>
        <w:t xml:space="preserve"> к</w:t>
      </w:r>
      <w:r w:rsidR="0005090D" w:rsidRPr="00443BEF">
        <w:rPr>
          <w:sz w:val="28"/>
          <w:szCs w:val="28"/>
        </w:rPr>
        <w:t xml:space="preserve">онтроль по охране </w:t>
      </w:r>
      <w:r>
        <w:rPr>
          <w:sz w:val="28"/>
          <w:szCs w:val="28"/>
        </w:rPr>
        <w:t xml:space="preserve">и условиям </w:t>
      </w:r>
      <w:r w:rsidR="0005090D" w:rsidRPr="00443BEF">
        <w:rPr>
          <w:sz w:val="28"/>
          <w:szCs w:val="28"/>
        </w:rPr>
        <w:t xml:space="preserve">труда </w:t>
      </w:r>
      <w:r w:rsidR="00FE70DB" w:rsidRPr="00443BEF">
        <w:rPr>
          <w:sz w:val="28"/>
          <w:szCs w:val="28"/>
        </w:rPr>
        <w:t>осуществля</w:t>
      </w:r>
      <w:r w:rsidR="006861C4">
        <w:rPr>
          <w:sz w:val="28"/>
          <w:szCs w:val="28"/>
        </w:rPr>
        <w:t xml:space="preserve">лся </w:t>
      </w:r>
      <w:proofErr w:type="spellStart"/>
      <w:r w:rsidR="006861C4">
        <w:rPr>
          <w:sz w:val="28"/>
          <w:szCs w:val="28"/>
        </w:rPr>
        <w:t>рескомом</w:t>
      </w:r>
      <w:proofErr w:type="spellEnd"/>
      <w:r w:rsidR="006861C4">
        <w:rPr>
          <w:sz w:val="28"/>
          <w:szCs w:val="28"/>
        </w:rPr>
        <w:t xml:space="preserve"> профсоюза, </w:t>
      </w:r>
      <w:r w:rsidR="00FE70DB" w:rsidRPr="00443BEF">
        <w:rPr>
          <w:sz w:val="28"/>
          <w:szCs w:val="28"/>
        </w:rPr>
        <w:t xml:space="preserve"> 254 совместны</w:t>
      </w:r>
      <w:r w:rsidR="006861C4">
        <w:rPr>
          <w:sz w:val="28"/>
          <w:szCs w:val="28"/>
        </w:rPr>
        <w:t>ми</w:t>
      </w:r>
      <w:r w:rsidR="00FE70DB" w:rsidRPr="00443BEF">
        <w:rPr>
          <w:sz w:val="28"/>
          <w:szCs w:val="28"/>
        </w:rPr>
        <w:t xml:space="preserve"> комисси</w:t>
      </w:r>
      <w:r w:rsidR="006861C4">
        <w:rPr>
          <w:sz w:val="28"/>
          <w:szCs w:val="28"/>
        </w:rPr>
        <w:t>ями</w:t>
      </w:r>
      <w:r w:rsidR="00FE70DB" w:rsidRPr="00443BEF">
        <w:rPr>
          <w:sz w:val="28"/>
          <w:szCs w:val="28"/>
        </w:rPr>
        <w:t xml:space="preserve"> (комитет</w:t>
      </w:r>
      <w:r>
        <w:rPr>
          <w:sz w:val="28"/>
          <w:szCs w:val="28"/>
        </w:rPr>
        <w:t>а</w:t>
      </w:r>
      <w:r w:rsidR="006861C4">
        <w:rPr>
          <w:sz w:val="28"/>
          <w:szCs w:val="28"/>
        </w:rPr>
        <w:t>ми</w:t>
      </w:r>
      <w:r w:rsidR="00FE70DB" w:rsidRPr="00443BEF">
        <w:rPr>
          <w:sz w:val="28"/>
          <w:szCs w:val="28"/>
        </w:rPr>
        <w:t>) по охране труда, 329 уполномоченны</w:t>
      </w:r>
      <w:r w:rsidR="006861C4">
        <w:rPr>
          <w:sz w:val="28"/>
          <w:szCs w:val="28"/>
        </w:rPr>
        <w:t>ми</w:t>
      </w:r>
      <w:r w:rsidR="00FE70DB" w:rsidRPr="00443BEF">
        <w:rPr>
          <w:sz w:val="28"/>
          <w:szCs w:val="28"/>
        </w:rPr>
        <w:t xml:space="preserve"> по охране труда.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По данным мониторинга в отрасли культуры более 15192 рабочих мест, Специальная оценка условий труда проведена на 12913 рабочих местах. В отчетном периоде по классам рабочие места отнесены: 12187 – 2 класс, 706 – 3.1 класс, 18 -  к 3.2. классу. По результатам 700 работникам установлены доплаты в размере 4%, 6 работникам – 5 %, 18 работникам – 8 %, предоставление дополнительного отпуска установлено 18 работникам. Общий охват СОУТ составляет 85% от общего количества рабочих мест. </w:t>
      </w:r>
    </w:p>
    <w:p w:rsidR="00FE70DB" w:rsidRPr="00443BEF" w:rsidRDefault="00CD7C5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Республиканский комитет </w:t>
      </w:r>
      <w:r w:rsidRPr="00443BEF">
        <w:rPr>
          <w:sz w:val="28"/>
          <w:szCs w:val="28"/>
        </w:rPr>
        <w:t>в отчетном периоде</w:t>
      </w:r>
      <w:r>
        <w:rPr>
          <w:sz w:val="28"/>
          <w:szCs w:val="28"/>
        </w:rPr>
        <w:t xml:space="preserve"> </w:t>
      </w:r>
      <w:r w:rsidRPr="00443BEF">
        <w:rPr>
          <w:sz w:val="28"/>
          <w:szCs w:val="28"/>
        </w:rPr>
        <w:t xml:space="preserve">планомерно </w:t>
      </w:r>
      <w:r>
        <w:rPr>
          <w:sz w:val="28"/>
          <w:szCs w:val="28"/>
        </w:rPr>
        <w:t xml:space="preserve">осуществлял контроль и мониторинг по </w:t>
      </w:r>
      <w:r w:rsidRPr="00443BEF">
        <w:rPr>
          <w:sz w:val="28"/>
          <w:szCs w:val="28"/>
        </w:rPr>
        <w:t xml:space="preserve">проведению специальной оценки условий труда рабочих мест </w:t>
      </w:r>
      <w:r>
        <w:rPr>
          <w:sz w:val="28"/>
          <w:szCs w:val="28"/>
        </w:rPr>
        <w:t>р</w:t>
      </w:r>
      <w:r w:rsidR="00FE70DB" w:rsidRPr="00443BEF">
        <w:rPr>
          <w:sz w:val="28"/>
          <w:szCs w:val="28"/>
        </w:rPr>
        <w:t xml:space="preserve">уководителями учреждений культуры республики. </w:t>
      </w:r>
      <w:proofErr w:type="gramStart"/>
      <w:r w:rsidR="00FE70DB" w:rsidRPr="00443BEF">
        <w:rPr>
          <w:sz w:val="28"/>
          <w:szCs w:val="28"/>
        </w:rPr>
        <w:t>Согласно результатов</w:t>
      </w:r>
      <w:proofErr w:type="gramEnd"/>
      <w:r w:rsidR="00FE70DB" w:rsidRPr="00443BEF">
        <w:rPr>
          <w:sz w:val="28"/>
          <w:szCs w:val="28"/>
        </w:rPr>
        <w:t xml:space="preserve"> специальной оценки условий труда, руководствами учреждений культуры разрабатываются Планы  по исключению воздействия вредных и опасных факторов на работников.</w:t>
      </w:r>
    </w:p>
    <w:p w:rsidR="00FE70DB" w:rsidRPr="00443BEF" w:rsidRDefault="00FE70DB" w:rsidP="00415FB4">
      <w:pPr>
        <w:pStyle w:val="a4"/>
        <w:ind w:firstLine="709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443BEF">
        <w:rPr>
          <w:rFonts w:ascii="Times New Roman" w:hAnsi="Times New Roman" w:cs="Times New Roman"/>
          <w:sz w:val="28"/>
          <w:szCs w:val="28"/>
        </w:rPr>
        <w:t xml:space="preserve">В отчетном году проведено 33 проверки состояния охраны и условий труда работающих в организациях и учреждениях, в ходе которых было выявлено 37 нарушений требований охраны труда. Результаты проверок были рассмотрены на заседании президиума 08 октября 2019 года </w:t>
      </w:r>
      <w:r w:rsidRPr="00443BEF">
        <w:rPr>
          <w:rFonts w:ascii="Times New Roman" w:eastAsia="MS Mincho" w:hAnsi="Times New Roman" w:cs="Times New Roman"/>
          <w:sz w:val="28"/>
          <w:szCs w:val="28"/>
        </w:rPr>
        <w:t>«</w:t>
      </w:r>
      <w:r w:rsidRPr="00443BEF">
        <w:rPr>
          <w:rFonts w:ascii="Times New Roman" w:hAnsi="Times New Roman" w:cs="Times New Roman"/>
          <w:sz w:val="28"/>
          <w:szCs w:val="28"/>
        </w:rPr>
        <w:t xml:space="preserve">О комплексных проверках в Альметьевском, </w:t>
      </w:r>
      <w:proofErr w:type="spellStart"/>
      <w:r w:rsidRPr="00443BEF">
        <w:rPr>
          <w:rFonts w:ascii="Times New Roman" w:hAnsi="Times New Roman" w:cs="Times New Roman"/>
          <w:sz w:val="28"/>
          <w:szCs w:val="28"/>
        </w:rPr>
        <w:t>Кукморском</w:t>
      </w:r>
      <w:proofErr w:type="spellEnd"/>
      <w:r w:rsidRPr="00443B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3BEF">
        <w:rPr>
          <w:rFonts w:ascii="Times New Roman" w:hAnsi="Times New Roman" w:cs="Times New Roman"/>
          <w:sz w:val="28"/>
          <w:szCs w:val="28"/>
        </w:rPr>
        <w:t>Лаишевском</w:t>
      </w:r>
      <w:proofErr w:type="spellEnd"/>
      <w:r w:rsidRPr="00443B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3BEF">
        <w:rPr>
          <w:rFonts w:ascii="Times New Roman" w:hAnsi="Times New Roman" w:cs="Times New Roman"/>
          <w:sz w:val="28"/>
          <w:szCs w:val="28"/>
        </w:rPr>
        <w:t>Мамадышском</w:t>
      </w:r>
      <w:proofErr w:type="spellEnd"/>
      <w:r w:rsidRPr="00443BEF">
        <w:rPr>
          <w:rFonts w:ascii="Times New Roman" w:hAnsi="Times New Roman" w:cs="Times New Roman"/>
          <w:sz w:val="28"/>
          <w:szCs w:val="28"/>
        </w:rPr>
        <w:t>, Спасском районах РТ». Руководителям управлений и отделов культуры, учреждений культуры, председателям районных и городских комитетов профсоюза работников культуры проверенных районов, был</w:t>
      </w:r>
      <w:r w:rsidR="00CD7C5B">
        <w:rPr>
          <w:rFonts w:ascii="Times New Roman" w:hAnsi="Times New Roman" w:cs="Times New Roman"/>
          <w:sz w:val="28"/>
          <w:szCs w:val="28"/>
        </w:rPr>
        <w:t>а</w:t>
      </w:r>
      <w:r w:rsidRPr="00443BEF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CD7C5B">
        <w:rPr>
          <w:rFonts w:ascii="Times New Roman" w:hAnsi="Times New Roman" w:cs="Times New Roman"/>
          <w:sz w:val="28"/>
          <w:szCs w:val="28"/>
        </w:rPr>
        <w:t>а</w:t>
      </w:r>
      <w:r w:rsidRPr="00443BEF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CD7C5B">
        <w:rPr>
          <w:rFonts w:ascii="Times New Roman" w:hAnsi="Times New Roman" w:cs="Times New Roman"/>
          <w:sz w:val="28"/>
          <w:szCs w:val="28"/>
        </w:rPr>
        <w:t>а</w:t>
      </w:r>
      <w:r w:rsidRPr="00443BEF">
        <w:rPr>
          <w:rFonts w:ascii="Times New Roman" w:hAnsi="Times New Roman" w:cs="Times New Roman"/>
          <w:sz w:val="28"/>
          <w:szCs w:val="28"/>
        </w:rPr>
        <w:t xml:space="preserve"> и Постановлени</w:t>
      </w:r>
      <w:r w:rsidR="00CD7C5B">
        <w:rPr>
          <w:rFonts w:ascii="Times New Roman" w:hAnsi="Times New Roman" w:cs="Times New Roman"/>
          <w:sz w:val="28"/>
          <w:szCs w:val="28"/>
        </w:rPr>
        <w:t>е</w:t>
      </w:r>
      <w:r w:rsidRPr="00443BEF">
        <w:rPr>
          <w:rFonts w:ascii="Times New Roman" w:hAnsi="Times New Roman" w:cs="Times New Roman"/>
          <w:sz w:val="28"/>
          <w:szCs w:val="28"/>
        </w:rPr>
        <w:t xml:space="preserve"> результатов проверки.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 отмечает снижение нарушений работодателями в части охраны труда: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соблюдение режима труда и отдыха;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обеспечения работников средствами индивидуальной защиты;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гарантий и компенсаций за работу во вредных и (или) опасных условиях труда;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регулирования труда женщин;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рабочего времени и времени отдыха;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проведения обучения и инструктажа по охране труда;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проведения обязательных медицинских осмотров;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выполнения обязательств по охране труда, предусмотренных коллективными договорами и соглашениями;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- проведение специальной оценки условий труда.</w:t>
      </w:r>
    </w:p>
    <w:p w:rsidR="00FE70DB" w:rsidRPr="00443BEF" w:rsidRDefault="00CD7C5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меры пропаганды здорового образа жизни оговорены к</w:t>
      </w:r>
      <w:r w:rsidR="00FE70DB" w:rsidRPr="00443BEF">
        <w:rPr>
          <w:sz w:val="28"/>
          <w:szCs w:val="28"/>
        </w:rPr>
        <w:t>оллективными догово</w:t>
      </w:r>
      <w:r>
        <w:rPr>
          <w:sz w:val="28"/>
          <w:szCs w:val="28"/>
        </w:rPr>
        <w:t xml:space="preserve">рами театров, цирка, филармонии - </w:t>
      </w:r>
      <w:r w:rsidR="00FE70DB" w:rsidRPr="00443BEF">
        <w:rPr>
          <w:sz w:val="28"/>
          <w:szCs w:val="28"/>
        </w:rPr>
        <w:t xml:space="preserve">предусмотрено обеспечение работников, отказавшихся от </w:t>
      </w:r>
      <w:proofErr w:type="spellStart"/>
      <w:r w:rsidR="00FE70DB" w:rsidRPr="00443BEF">
        <w:rPr>
          <w:sz w:val="28"/>
          <w:szCs w:val="28"/>
        </w:rPr>
        <w:t>табакокурения</w:t>
      </w:r>
      <w:proofErr w:type="spellEnd"/>
      <w:r w:rsidR="00FE70DB" w:rsidRPr="00443BEF">
        <w:rPr>
          <w:sz w:val="28"/>
          <w:szCs w:val="28"/>
        </w:rPr>
        <w:t xml:space="preserve"> годовыми абонементами в различные спортивные комплексы. </w:t>
      </w:r>
    </w:p>
    <w:p w:rsidR="00CD7C5B" w:rsidRPr="00443BEF" w:rsidRDefault="00CD7C5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повышения правовой грамотности республиканским комитетом в</w:t>
      </w:r>
      <w:r w:rsidRPr="00443BEF">
        <w:rPr>
          <w:sz w:val="28"/>
          <w:szCs w:val="28"/>
        </w:rPr>
        <w:t xml:space="preserve"> отчетный период был</w:t>
      </w:r>
      <w:r w:rsidR="006861C4">
        <w:rPr>
          <w:sz w:val="28"/>
          <w:szCs w:val="28"/>
        </w:rPr>
        <w:t>о</w:t>
      </w:r>
      <w:r w:rsidRPr="00443BEF">
        <w:rPr>
          <w:sz w:val="28"/>
          <w:szCs w:val="28"/>
        </w:rPr>
        <w:t xml:space="preserve"> обучен</w:t>
      </w:r>
      <w:r w:rsidR="006861C4">
        <w:rPr>
          <w:sz w:val="28"/>
          <w:szCs w:val="28"/>
        </w:rPr>
        <w:t>о</w:t>
      </w:r>
      <w:r w:rsidRPr="00443BEF">
        <w:rPr>
          <w:sz w:val="28"/>
          <w:szCs w:val="28"/>
        </w:rPr>
        <w:t xml:space="preserve"> 501 человек </w:t>
      </w:r>
      <w:r>
        <w:rPr>
          <w:sz w:val="28"/>
          <w:szCs w:val="28"/>
        </w:rPr>
        <w:t xml:space="preserve"> из числа </w:t>
      </w:r>
      <w:r w:rsidRPr="00443BEF">
        <w:rPr>
          <w:sz w:val="28"/>
          <w:szCs w:val="28"/>
        </w:rPr>
        <w:t>членов комиссий (комитетов) по охране труда, уполномоченных</w:t>
      </w:r>
      <w:r>
        <w:rPr>
          <w:sz w:val="28"/>
          <w:szCs w:val="28"/>
        </w:rPr>
        <w:t xml:space="preserve"> (доверенных от профсоюза)</w:t>
      </w:r>
      <w:r w:rsidRPr="00443BEF">
        <w:rPr>
          <w:sz w:val="28"/>
          <w:szCs w:val="28"/>
        </w:rPr>
        <w:t xml:space="preserve"> лиц.</w:t>
      </w:r>
    </w:p>
    <w:p w:rsidR="006861C4" w:rsidRPr="001B3ACC" w:rsidRDefault="006861C4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том числе в</w:t>
      </w:r>
      <w:r w:rsidRPr="001B3ACC">
        <w:rPr>
          <w:sz w:val="28"/>
          <w:szCs w:val="28"/>
          <w:shd w:val="clear" w:color="auto" w:fill="FFFFFF"/>
        </w:rPr>
        <w:t xml:space="preserve"> УИЦ Федерацией профсоюзов Республики Татарстан в сборных группах обучено 8 уполномоченных по охране труда. На </w:t>
      </w:r>
      <w:proofErr w:type="gramStart"/>
      <w:r w:rsidRPr="001B3ACC">
        <w:rPr>
          <w:sz w:val="28"/>
          <w:szCs w:val="28"/>
          <w:shd w:val="clear" w:color="auto" w:fill="FFFFFF"/>
        </w:rPr>
        <w:t xml:space="preserve">ежегодном обучении, проводимом Татарским </w:t>
      </w:r>
      <w:proofErr w:type="spellStart"/>
      <w:r w:rsidRPr="001B3ACC">
        <w:rPr>
          <w:sz w:val="28"/>
          <w:szCs w:val="28"/>
          <w:shd w:val="clear" w:color="auto" w:fill="FFFFFF"/>
        </w:rPr>
        <w:t>рескомом</w:t>
      </w:r>
      <w:proofErr w:type="spellEnd"/>
      <w:r w:rsidRPr="001B3ACC">
        <w:rPr>
          <w:sz w:val="28"/>
          <w:szCs w:val="28"/>
          <w:shd w:val="clear" w:color="auto" w:fill="FFFFFF"/>
        </w:rPr>
        <w:t xml:space="preserve"> профсоюза на базе УИЦ ФПРТ было</w:t>
      </w:r>
      <w:proofErr w:type="gramEnd"/>
      <w:r w:rsidRPr="001B3ACC">
        <w:rPr>
          <w:sz w:val="28"/>
          <w:szCs w:val="28"/>
          <w:shd w:val="clear" w:color="auto" w:fill="FFFFFF"/>
        </w:rPr>
        <w:t xml:space="preserve"> обучено 33 уполномоченных по охране труда. Всем обучающимся были выданы удостоверения установленного образца. Руководителями учреждений культуры, искусства и кинематографии республики было обучено 156 уполномоченных</w:t>
      </w:r>
      <w:r w:rsidRPr="001B3ACC">
        <w:rPr>
          <w:sz w:val="28"/>
          <w:szCs w:val="28"/>
        </w:rPr>
        <w:t>.</w:t>
      </w:r>
    </w:p>
    <w:p w:rsidR="00FE70DB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По итогам 2019 года Министерством труда, занятости и социальной защиты Республики Татарстан на отрасль культуры было выделено более </w:t>
      </w:r>
      <w:r w:rsidR="00CD7C5B">
        <w:rPr>
          <w:sz w:val="28"/>
          <w:szCs w:val="28"/>
        </w:rPr>
        <w:t>4</w:t>
      </w:r>
      <w:r w:rsidRPr="00443BEF">
        <w:rPr>
          <w:sz w:val="28"/>
          <w:szCs w:val="28"/>
        </w:rPr>
        <w:t>00</w:t>
      </w:r>
      <w:r w:rsidRPr="00443BEF">
        <w:rPr>
          <w:color w:val="FF0000"/>
          <w:sz w:val="28"/>
          <w:szCs w:val="28"/>
        </w:rPr>
        <w:t xml:space="preserve"> </w:t>
      </w:r>
      <w:r w:rsidRPr="00443BEF">
        <w:rPr>
          <w:sz w:val="28"/>
          <w:szCs w:val="28"/>
        </w:rPr>
        <w:t xml:space="preserve">санаторно-курортных путевок. </w:t>
      </w:r>
      <w:r w:rsidR="00CD7C5B">
        <w:rPr>
          <w:sz w:val="28"/>
          <w:szCs w:val="28"/>
        </w:rPr>
        <w:t>Однако</w:t>
      </w:r>
      <w:proofErr w:type="gramStart"/>
      <w:r w:rsidR="00CD7C5B">
        <w:rPr>
          <w:sz w:val="28"/>
          <w:szCs w:val="28"/>
        </w:rPr>
        <w:t>,</w:t>
      </w:r>
      <w:proofErr w:type="gramEnd"/>
      <w:r w:rsidR="00CD7C5B">
        <w:rPr>
          <w:sz w:val="28"/>
          <w:szCs w:val="28"/>
        </w:rPr>
        <w:t xml:space="preserve"> в связи с внесением изменений в Постановление КМ РТ об обеспечении работников бюджетной сферы санаторно-курортным лечением в части применения критерия имущественной обеспеченности при предоставлении путевки, более 100 работника не смогли воспользоваться социальными путевками. </w:t>
      </w:r>
    </w:p>
    <w:p w:rsidR="00CD7C5B" w:rsidRPr="00443BEF" w:rsidRDefault="00CD7C5B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вопрос поднимался на всех заседаниях Президиума Федерации профсоюзов РТ, заседаниях Республиканской трехсторонней комиссии. Ассоциацией непроизводственной сферы в адрес Президента РТ </w:t>
      </w:r>
      <w:proofErr w:type="spellStart"/>
      <w:r>
        <w:rPr>
          <w:sz w:val="28"/>
          <w:szCs w:val="28"/>
        </w:rPr>
        <w:t>Р.Н.Минниханова</w:t>
      </w:r>
      <w:proofErr w:type="spellEnd"/>
      <w:r>
        <w:rPr>
          <w:sz w:val="28"/>
          <w:szCs w:val="28"/>
        </w:rPr>
        <w:t xml:space="preserve"> и Премьер-Министра РТ </w:t>
      </w:r>
      <w:proofErr w:type="spellStart"/>
      <w:r>
        <w:rPr>
          <w:sz w:val="28"/>
          <w:szCs w:val="28"/>
        </w:rPr>
        <w:t>Песошина</w:t>
      </w:r>
      <w:proofErr w:type="spellEnd"/>
      <w:r>
        <w:rPr>
          <w:sz w:val="28"/>
          <w:szCs w:val="28"/>
        </w:rPr>
        <w:t xml:space="preserve"> А.В. было направлено Открыто</w:t>
      </w:r>
      <w:r w:rsidR="001E249C">
        <w:rPr>
          <w:sz w:val="28"/>
          <w:szCs w:val="28"/>
        </w:rPr>
        <w:t>е</w:t>
      </w:r>
      <w:r>
        <w:rPr>
          <w:sz w:val="28"/>
          <w:szCs w:val="28"/>
        </w:rPr>
        <w:t xml:space="preserve"> обращение </w:t>
      </w:r>
      <w:r w:rsidR="00E05DDC">
        <w:rPr>
          <w:sz w:val="28"/>
          <w:szCs w:val="28"/>
        </w:rPr>
        <w:t xml:space="preserve">с требованием </w:t>
      </w:r>
      <w:proofErr w:type="gramStart"/>
      <w:r w:rsidR="00E05DDC">
        <w:rPr>
          <w:sz w:val="28"/>
          <w:szCs w:val="28"/>
        </w:rPr>
        <w:t>вернуть</w:t>
      </w:r>
      <w:proofErr w:type="gramEnd"/>
      <w:r w:rsidR="00E05DDC">
        <w:rPr>
          <w:sz w:val="28"/>
          <w:szCs w:val="28"/>
        </w:rPr>
        <w:t xml:space="preserve"> прежний порядок обеспечения работников бюджетной сферы санаторно-курортными путевками. В декабре 2019 года состоялись межведомственные </w:t>
      </w:r>
      <w:r w:rsidR="001E249C">
        <w:rPr>
          <w:sz w:val="28"/>
          <w:szCs w:val="28"/>
        </w:rPr>
        <w:t>заседания</w:t>
      </w:r>
      <w:r w:rsidR="00E05DDC">
        <w:rPr>
          <w:sz w:val="28"/>
          <w:szCs w:val="28"/>
        </w:rPr>
        <w:t xml:space="preserve"> </w:t>
      </w:r>
      <w:r w:rsidR="001E249C">
        <w:rPr>
          <w:sz w:val="28"/>
          <w:szCs w:val="28"/>
        </w:rPr>
        <w:t xml:space="preserve">профсоюзов всех уровней республики с </w:t>
      </w:r>
      <w:r w:rsidR="00E05DDC">
        <w:rPr>
          <w:sz w:val="28"/>
          <w:szCs w:val="28"/>
        </w:rPr>
        <w:t>Кабинет</w:t>
      </w:r>
      <w:r w:rsidR="001E249C">
        <w:rPr>
          <w:sz w:val="28"/>
          <w:szCs w:val="28"/>
        </w:rPr>
        <w:t>ом</w:t>
      </w:r>
      <w:r w:rsidR="00E05DDC">
        <w:rPr>
          <w:sz w:val="28"/>
          <w:szCs w:val="28"/>
        </w:rPr>
        <w:t xml:space="preserve"> Министров </w:t>
      </w:r>
      <w:proofErr w:type="gramStart"/>
      <w:r w:rsidR="00E05DDC">
        <w:rPr>
          <w:sz w:val="28"/>
          <w:szCs w:val="28"/>
        </w:rPr>
        <w:t>РТ</w:t>
      </w:r>
      <w:proofErr w:type="gramEnd"/>
      <w:r w:rsidR="001E249C">
        <w:rPr>
          <w:sz w:val="28"/>
          <w:szCs w:val="28"/>
        </w:rPr>
        <w:t xml:space="preserve"> </w:t>
      </w:r>
      <w:r w:rsidR="00E05DDC">
        <w:rPr>
          <w:sz w:val="28"/>
          <w:szCs w:val="28"/>
        </w:rPr>
        <w:t xml:space="preserve">в результате которых были достигнуты договоренности по изменению параметров имущественной обеспеченности и новых условиях санаторно-курортного обеспечения работников бюджетной сферы путевками. В настоящее время проект Постановления КМ РТ прошел согласование в </w:t>
      </w:r>
      <w:proofErr w:type="gramStart"/>
      <w:r w:rsidR="00E05DDC">
        <w:rPr>
          <w:sz w:val="28"/>
          <w:szCs w:val="28"/>
        </w:rPr>
        <w:t>ФПРТ</w:t>
      </w:r>
      <w:proofErr w:type="gramEnd"/>
      <w:r w:rsidR="00E05DDC">
        <w:rPr>
          <w:sz w:val="28"/>
          <w:szCs w:val="28"/>
        </w:rPr>
        <w:t xml:space="preserve"> и готовиться к подписанию.</w:t>
      </w:r>
    </w:p>
    <w:p w:rsidR="006861C4" w:rsidRDefault="00E05DDC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ФПРТ сохранила </w:t>
      </w:r>
      <w:r w:rsidR="001E249C">
        <w:rPr>
          <w:sz w:val="28"/>
          <w:szCs w:val="28"/>
        </w:rPr>
        <w:t>«профсоюзную цену»</w:t>
      </w:r>
      <w:r>
        <w:rPr>
          <w:sz w:val="28"/>
          <w:szCs w:val="28"/>
        </w:rPr>
        <w:t xml:space="preserve"> для членов профсоюза в санатории федерации</w:t>
      </w:r>
      <w:r w:rsidR="001E249C">
        <w:rPr>
          <w:sz w:val="28"/>
          <w:szCs w:val="28"/>
        </w:rPr>
        <w:t xml:space="preserve"> (скидка составляет от 28 до 36%)</w:t>
      </w:r>
      <w:r>
        <w:rPr>
          <w:sz w:val="28"/>
          <w:szCs w:val="28"/>
        </w:rPr>
        <w:t xml:space="preserve">. </w:t>
      </w:r>
      <w:r w:rsidR="00FE70DB" w:rsidRPr="00443BEF">
        <w:rPr>
          <w:sz w:val="28"/>
          <w:szCs w:val="28"/>
        </w:rPr>
        <w:t>Для стимулирования приобретения</w:t>
      </w:r>
      <w:r>
        <w:rPr>
          <w:sz w:val="28"/>
          <w:szCs w:val="28"/>
        </w:rPr>
        <w:t xml:space="preserve"> таких </w:t>
      </w:r>
      <w:r w:rsidR="00FE70DB" w:rsidRPr="00443BEF">
        <w:rPr>
          <w:sz w:val="28"/>
          <w:szCs w:val="28"/>
        </w:rPr>
        <w:t xml:space="preserve">путевок </w:t>
      </w:r>
      <w:proofErr w:type="spellStart"/>
      <w:r w:rsidR="00FE70DB" w:rsidRPr="00443BEF">
        <w:rPr>
          <w:sz w:val="28"/>
          <w:szCs w:val="28"/>
        </w:rPr>
        <w:t>реском</w:t>
      </w:r>
      <w:proofErr w:type="spellEnd"/>
      <w:r w:rsidR="00FE70DB" w:rsidRPr="00443BEF">
        <w:rPr>
          <w:sz w:val="28"/>
          <w:szCs w:val="28"/>
        </w:rPr>
        <w:t xml:space="preserve"> профсоюза оказывал дополнительную материальную помощь членам профсоюза в размере 3000 рублей. </w:t>
      </w:r>
      <w:r>
        <w:rPr>
          <w:sz w:val="28"/>
          <w:szCs w:val="28"/>
        </w:rPr>
        <w:t>В связи с чем, в</w:t>
      </w:r>
      <w:r w:rsidR="00FE70DB" w:rsidRPr="00443BEF">
        <w:rPr>
          <w:sz w:val="28"/>
          <w:szCs w:val="28"/>
        </w:rPr>
        <w:t xml:space="preserve"> санаториях Федерации профсоюзов в 2019 году оздоровилось 194 человека</w:t>
      </w:r>
      <w:r w:rsidR="00D54ECD" w:rsidRPr="00443BEF">
        <w:rPr>
          <w:sz w:val="28"/>
          <w:szCs w:val="28"/>
        </w:rPr>
        <w:t xml:space="preserve"> (102 человека в 2018 году)</w:t>
      </w:r>
      <w:r w:rsidR="00FE70DB" w:rsidRPr="00443BEF">
        <w:rPr>
          <w:sz w:val="28"/>
          <w:szCs w:val="28"/>
        </w:rPr>
        <w:t>.</w:t>
      </w:r>
      <w:r w:rsidR="00216BCC">
        <w:rPr>
          <w:sz w:val="28"/>
          <w:szCs w:val="28"/>
        </w:rPr>
        <w:t xml:space="preserve"> </w:t>
      </w:r>
      <w:r w:rsidR="006861C4">
        <w:rPr>
          <w:sz w:val="28"/>
          <w:szCs w:val="28"/>
        </w:rPr>
        <w:t xml:space="preserve">Более </w:t>
      </w:r>
      <w:r w:rsidR="00216BCC" w:rsidRPr="001B3ACC">
        <w:rPr>
          <w:color w:val="000000"/>
          <w:sz w:val="28"/>
          <w:szCs w:val="28"/>
        </w:rPr>
        <w:t>40</w:t>
      </w:r>
      <w:r w:rsidR="006861C4">
        <w:rPr>
          <w:color w:val="000000"/>
          <w:sz w:val="28"/>
          <w:szCs w:val="28"/>
        </w:rPr>
        <w:t>0</w:t>
      </w:r>
      <w:r w:rsidR="00216BCC" w:rsidRPr="001B3ACC">
        <w:rPr>
          <w:color w:val="000000"/>
          <w:sz w:val="28"/>
          <w:szCs w:val="28"/>
        </w:rPr>
        <w:t xml:space="preserve"> человек (членов профсоюза с членами семьи) воспользовались автобусным туром в Крым.</w:t>
      </w:r>
    </w:p>
    <w:p w:rsidR="00221217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lastRenderedPageBreak/>
        <w:t xml:space="preserve">В </w:t>
      </w:r>
      <w:r w:rsidR="00E05DDC">
        <w:rPr>
          <w:sz w:val="28"/>
          <w:szCs w:val="28"/>
        </w:rPr>
        <w:t xml:space="preserve">рамках мотивации профсоюзного членства, повышения авторитета профсоюзов в </w:t>
      </w:r>
      <w:r w:rsidRPr="00443BEF">
        <w:rPr>
          <w:sz w:val="28"/>
          <w:szCs w:val="28"/>
        </w:rPr>
        <w:t xml:space="preserve">отчетном году </w:t>
      </w: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 провел конкурсы: </w:t>
      </w:r>
    </w:p>
    <w:p w:rsidR="00221217" w:rsidRDefault="00221217" w:rsidP="00415FB4">
      <w:pPr>
        <w:ind w:firstLine="709"/>
        <w:contextualSpacing/>
        <w:mirrorIndents/>
        <w:jc w:val="both"/>
        <w:rPr>
          <w:sz w:val="28"/>
          <w:szCs w:val="26"/>
        </w:rPr>
      </w:pPr>
      <w:r>
        <w:rPr>
          <w:sz w:val="28"/>
          <w:szCs w:val="28"/>
        </w:rPr>
        <w:t xml:space="preserve">- </w:t>
      </w:r>
      <w:r w:rsidR="00FE70DB" w:rsidRPr="00F26841">
        <w:rPr>
          <w:i/>
          <w:sz w:val="28"/>
          <w:szCs w:val="28"/>
          <w:u w:val="single"/>
        </w:rPr>
        <w:t>«Лучший коллективный договор»</w:t>
      </w:r>
      <w:r w:rsidR="00FE70DB" w:rsidRPr="00F26841">
        <w:rPr>
          <w:sz w:val="28"/>
          <w:szCs w:val="28"/>
          <w:u w:val="single"/>
        </w:rPr>
        <w:t>,</w:t>
      </w:r>
      <w:r w:rsidR="00FE70DB" w:rsidRPr="00443B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  <w:r>
        <w:rPr>
          <w:sz w:val="28"/>
          <w:szCs w:val="26"/>
        </w:rPr>
        <w:t>победителями стали:</w:t>
      </w:r>
      <w:r w:rsidRPr="00221217">
        <w:rPr>
          <w:sz w:val="28"/>
          <w:szCs w:val="26"/>
        </w:rPr>
        <w:t xml:space="preserve"> МБУ </w:t>
      </w:r>
      <w:proofErr w:type="gramStart"/>
      <w:r w:rsidRPr="00221217">
        <w:rPr>
          <w:sz w:val="28"/>
          <w:szCs w:val="26"/>
        </w:rPr>
        <w:t>ДО</w:t>
      </w:r>
      <w:proofErr w:type="gramEnd"/>
      <w:r w:rsidRPr="00221217">
        <w:rPr>
          <w:sz w:val="28"/>
          <w:szCs w:val="26"/>
        </w:rPr>
        <w:t xml:space="preserve"> «</w:t>
      </w:r>
      <w:proofErr w:type="gramStart"/>
      <w:r w:rsidRPr="00221217">
        <w:rPr>
          <w:sz w:val="28"/>
          <w:szCs w:val="26"/>
        </w:rPr>
        <w:t>Детская</w:t>
      </w:r>
      <w:proofErr w:type="gramEnd"/>
      <w:r w:rsidRPr="00221217">
        <w:rPr>
          <w:sz w:val="28"/>
          <w:szCs w:val="26"/>
        </w:rPr>
        <w:t xml:space="preserve"> музыкальная школа № 3» г. Набер</w:t>
      </w:r>
      <w:r>
        <w:rPr>
          <w:sz w:val="28"/>
          <w:szCs w:val="26"/>
        </w:rPr>
        <w:t xml:space="preserve">ежные Челны, </w:t>
      </w:r>
      <w:r w:rsidRPr="00221217">
        <w:rPr>
          <w:sz w:val="28"/>
          <w:szCs w:val="26"/>
        </w:rPr>
        <w:t>ГАУК РТ «Казанский государственный цирк»</w:t>
      </w:r>
      <w:r>
        <w:rPr>
          <w:sz w:val="28"/>
          <w:szCs w:val="26"/>
        </w:rPr>
        <w:t>,</w:t>
      </w:r>
      <w:r w:rsidRPr="00221217">
        <w:rPr>
          <w:sz w:val="28"/>
          <w:szCs w:val="26"/>
        </w:rPr>
        <w:t xml:space="preserve"> МБУ «</w:t>
      </w:r>
      <w:proofErr w:type="spellStart"/>
      <w:r w:rsidRPr="00221217">
        <w:rPr>
          <w:sz w:val="28"/>
          <w:szCs w:val="26"/>
        </w:rPr>
        <w:t>Межпоселенческий</w:t>
      </w:r>
      <w:proofErr w:type="spellEnd"/>
      <w:r w:rsidRPr="00221217">
        <w:rPr>
          <w:sz w:val="28"/>
          <w:szCs w:val="26"/>
        </w:rPr>
        <w:t xml:space="preserve"> Дом культуры </w:t>
      </w:r>
      <w:proofErr w:type="spellStart"/>
      <w:r w:rsidRPr="00221217">
        <w:rPr>
          <w:sz w:val="28"/>
          <w:szCs w:val="26"/>
        </w:rPr>
        <w:t>Дрожжановского</w:t>
      </w:r>
      <w:proofErr w:type="spellEnd"/>
      <w:r w:rsidRPr="00221217">
        <w:rPr>
          <w:sz w:val="28"/>
          <w:szCs w:val="26"/>
        </w:rPr>
        <w:t xml:space="preserve"> муниципального района Республики Татарстан»</w:t>
      </w:r>
      <w:r>
        <w:rPr>
          <w:sz w:val="28"/>
          <w:szCs w:val="26"/>
        </w:rPr>
        <w:t>;</w:t>
      </w:r>
    </w:p>
    <w:p w:rsidR="00674CC0" w:rsidRDefault="00221217" w:rsidP="00415FB4">
      <w:pPr>
        <w:ind w:firstLine="709"/>
        <w:contextualSpacing/>
        <w:mirrorIndents/>
        <w:jc w:val="both"/>
        <w:rPr>
          <w:bCs/>
          <w:sz w:val="28"/>
          <w:szCs w:val="28"/>
        </w:rPr>
      </w:pPr>
      <w:r>
        <w:rPr>
          <w:sz w:val="28"/>
          <w:szCs w:val="26"/>
        </w:rPr>
        <w:t xml:space="preserve">-  </w:t>
      </w:r>
      <w:r w:rsidR="00FE70DB" w:rsidRPr="00443BEF">
        <w:rPr>
          <w:bCs/>
          <w:sz w:val="28"/>
          <w:szCs w:val="28"/>
          <w:highlight w:val="white"/>
        </w:rPr>
        <w:t>"Лучший профсоюзный стенд (уголок)"</w:t>
      </w:r>
      <w:r>
        <w:rPr>
          <w:bCs/>
          <w:sz w:val="28"/>
          <w:szCs w:val="28"/>
        </w:rPr>
        <w:t xml:space="preserve"> – победители</w:t>
      </w:r>
      <w:r w:rsidR="00674CC0">
        <w:rPr>
          <w:bCs/>
          <w:sz w:val="28"/>
          <w:szCs w:val="28"/>
        </w:rPr>
        <w:t>:</w:t>
      </w:r>
    </w:p>
    <w:p w:rsidR="00674CC0" w:rsidRDefault="000D0B16" w:rsidP="00415FB4">
      <w:pPr>
        <w:ind w:firstLine="709"/>
        <w:contextualSpacing/>
        <w:mirrorIndents/>
        <w:jc w:val="both"/>
        <w:rPr>
          <w:sz w:val="28"/>
        </w:rPr>
      </w:pPr>
      <w:r>
        <w:rPr>
          <w:b/>
          <w:sz w:val="28"/>
        </w:rPr>
        <w:t>-</w:t>
      </w:r>
      <w:r w:rsidR="00674CC0" w:rsidRPr="00721434">
        <w:rPr>
          <w:b/>
          <w:sz w:val="28"/>
        </w:rPr>
        <w:t xml:space="preserve"> </w:t>
      </w:r>
      <w:proofErr w:type="spellStart"/>
      <w:r w:rsidR="00674CC0" w:rsidRPr="00721434">
        <w:rPr>
          <w:sz w:val="28"/>
        </w:rPr>
        <w:t>А</w:t>
      </w:r>
      <w:r w:rsidR="00674CC0">
        <w:rPr>
          <w:sz w:val="28"/>
        </w:rPr>
        <w:t>пастовская</w:t>
      </w:r>
      <w:proofErr w:type="spellEnd"/>
      <w:r w:rsidR="00674CC0">
        <w:rPr>
          <w:sz w:val="28"/>
        </w:rPr>
        <w:t xml:space="preserve"> районная организация ТРО РПРК;</w:t>
      </w:r>
    </w:p>
    <w:p w:rsidR="00221217" w:rsidRDefault="00674CC0" w:rsidP="00415FB4">
      <w:pPr>
        <w:ind w:firstLine="709"/>
        <w:contextualSpacing/>
        <w:mirrorIndents/>
        <w:jc w:val="both"/>
        <w:rPr>
          <w:bCs/>
          <w:sz w:val="28"/>
          <w:szCs w:val="28"/>
        </w:rPr>
      </w:pPr>
      <w:r>
        <w:rPr>
          <w:sz w:val="28"/>
        </w:rPr>
        <w:t xml:space="preserve">- </w:t>
      </w:r>
      <w:r w:rsidRPr="00721434">
        <w:rPr>
          <w:sz w:val="28"/>
        </w:rPr>
        <w:t xml:space="preserve">Первичная профсоюзная организация </w:t>
      </w:r>
      <w:r>
        <w:rPr>
          <w:sz w:val="28"/>
        </w:rPr>
        <w:t>Муниципального бюджетного учреж</w:t>
      </w:r>
      <w:r w:rsidRPr="00721434">
        <w:rPr>
          <w:sz w:val="28"/>
        </w:rPr>
        <w:t>дения дополнительного образования «Детская школа искусств г. Зеленодольска РТ»</w:t>
      </w:r>
      <w:r>
        <w:rPr>
          <w:sz w:val="28"/>
        </w:rPr>
        <w:t>;</w:t>
      </w:r>
      <w:r w:rsidR="00221217">
        <w:rPr>
          <w:bCs/>
          <w:sz w:val="28"/>
          <w:szCs w:val="28"/>
        </w:rPr>
        <w:t xml:space="preserve"> </w:t>
      </w:r>
    </w:p>
    <w:p w:rsidR="00D83EB5" w:rsidRPr="006A0D27" w:rsidRDefault="00D83EB5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32"/>
        </w:rPr>
      </w:pPr>
      <w:r w:rsidRPr="00D83EB5">
        <w:rPr>
          <w:i/>
          <w:color w:val="000000"/>
          <w:sz w:val="28"/>
          <w:szCs w:val="32"/>
          <w:u w:val="single"/>
        </w:rPr>
        <w:t>- "Лучший плакат, рисунок на тему "Охрана труда"</w:t>
      </w:r>
      <w:r>
        <w:rPr>
          <w:i/>
          <w:color w:val="000000"/>
          <w:sz w:val="28"/>
          <w:szCs w:val="32"/>
          <w:u w:val="single"/>
        </w:rPr>
        <w:t xml:space="preserve"> – победители в номинации </w:t>
      </w:r>
      <w:r w:rsidR="000D0B16">
        <w:rPr>
          <w:i/>
          <w:color w:val="000000"/>
          <w:sz w:val="28"/>
          <w:szCs w:val="32"/>
          <w:u w:val="single"/>
        </w:rPr>
        <w:t xml:space="preserve"> авторских </w:t>
      </w:r>
      <w:r>
        <w:rPr>
          <w:i/>
          <w:color w:val="000000"/>
          <w:sz w:val="28"/>
          <w:szCs w:val="32"/>
          <w:u w:val="single"/>
        </w:rPr>
        <w:t>работ</w:t>
      </w:r>
      <w:r w:rsidR="000D0B16">
        <w:rPr>
          <w:i/>
          <w:color w:val="000000"/>
          <w:sz w:val="28"/>
          <w:szCs w:val="32"/>
          <w:u w:val="single"/>
        </w:rPr>
        <w:t>:</w:t>
      </w:r>
      <w:r>
        <w:rPr>
          <w:color w:val="000000"/>
          <w:sz w:val="28"/>
          <w:szCs w:val="32"/>
        </w:rPr>
        <w:t xml:space="preserve"> Первичные профсоюзные организации: МБУ </w:t>
      </w:r>
      <w:proofErr w:type="gramStart"/>
      <w:r>
        <w:rPr>
          <w:color w:val="000000"/>
          <w:sz w:val="28"/>
          <w:szCs w:val="32"/>
        </w:rPr>
        <w:t>ДО</w:t>
      </w:r>
      <w:proofErr w:type="gramEnd"/>
      <w:r>
        <w:rPr>
          <w:color w:val="000000"/>
          <w:sz w:val="28"/>
          <w:szCs w:val="32"/>
        </w:rPr>
        <w:t xml:space="preserve"> «</w:t>
      </w:r>
      <w:proofErr w:type="gramStart"/>
      <w:r>
        <w:rPr>
          <w:color w:val="000000"/>
          <w:sz w:val="28"/>
          <w:szCs w:val="32"/>
        </w:rPr>
        <w:t>Детская</w:t>
      </w:r>
      <w:proofErr w:type="gramEnd"/>
      <w:r>
        <w:rPr>
          <w:color w:val="000000"/>
          <w:sz w:val="28"/>
          <w:szCs w:val="32"/>
        </w:rPr>
        <w:t xml:space="preserve"> школа искусств г. Зеленодольска Республики Татарстан»,</w:t>
      </w:r>
      <w:r w:rsidRPr="006A0D27">
        <w:rPr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 xml:space="preserve">МБУ «Централизованная библиотечная система» Рыбно-Слободского муниципального района Республики Татарстан, ГАУК РТ «Казанский государственный цирк». </w:t>
      </w:r>
    </w:p>
    <w:p w:rsidR="00D83EB5" w:rsidRPr="00CF0D37" w:rsidRDefault="000D0B16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32"/>
        </w:rPr>
      </w:pPr>
      <w:r>
        <w:rPr>
          <w:i/>
          <w:color w:val="000000"/>
          <w:sz w:val="28"/>
          <w:szCs w:val="32"/>
        </w:rPr>
        <w:t>- в</w:t>
      </w:r>
      <w:r w:rsidR="00D83EB5" w:rsidRPr="006A0D27">
        <w:rPr>
          <w:i/>
          <w:color w:val="000000"/>
          <w:sz w:val="28"/>
          <w:szCs w:val="32"/>
        </w:rPr>
        <w:t xml:space="preserve"> номинации</w:t>
      </w:r>
      <w:r w:rsidR="00D83EB5" w:rsidRPr="006A0D27">
        <w:rPr>
          <w:color w:val="000000"/>
          <w:sz w:val="28"/>
          <w:szCs w:val="32"/>
        </w:rPr>
        <w:t xml:space="preserve"> </w:t>
      </w:r>
      <w:r w:rsidRPr="000D0B16">
        <w:rPr>
          <w:i/>
          <w:color w:val="000000"/>
          <w:sz w:val="28"/>
          <w:szCs w:val="32"/>
        </w:rPr>
        <w:t>детских рисунков:</w:t>
      </w:r>
      <w:r>
        <w:rPr>
          <w:color w:val="000000"/>
          <w:sz w:val="28"/>
          <w:szCs w:val="32"/>
        </w:rPr>
        <w:t xml:space="preserve"> </w:t>
      </w:r>
      <w:r w:rsidR="00D83EB5">
        <w:rPr>
          <w:color w:val="000000"/>
          <w:sz w:val="28"/>
          <w:szCs w:val="32"/>
        </w:rPr>
        <w:t>Маркелова Елизавета Анатольевна</w:t>
      </w:r>
      <w:r>
        <w:rPr>
          <w:color w:val="000000"/>
          <w:sz w:val="28"/>
          <w:szCs w:val="32"/>
        </w:rPr>
        <w:t xml:space="preserve"> -</w:t>
      </w:r>
      <w:r w:rsidR="00D83EB5">
        <w:rPr>
          <w:color w:val="000000"/>
          <w:sz w:val="28"/>
          <w:szCs w:val="32"/>
        </w:rPr>
        <w:t xml:space="preserve"> Нижнекамский</w:t>
      </w:r>
      <w:r w:rsidR="00D83EB5" w:rsidRPr="006A0D27">
        <w:rPr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>ГК</w:t>
      </w:r>
      <w:r w:rsidR="00D83EB5" w:rsidRPr="006A0D27">
        <w:rPr>
          <w:color w:val="000000"/>
          <w:sz w:val="28"/>
          <w:szCs w:val="32"/>
        </w:rPr>
        <w:t xml:space="preserve"> профсоюза</w:t>
      </w:r>
      <w:r>
        <w:rPr>
          <w:color w:val="000000"/>
          <w:sz w:val="28"/>
          <w:szCs w:val="32"/>
        </w:rPr>
        <w:t xml:space="preserve">, </w:t>
      </w:r>
      <w:proofErr w:type="spellStart"/>
      <w:r w:rsidR="00D83EB5">
        <w:rPr>
          <w:color w:val="000000"/>
          <w:sz w:val="28"/>
          <w:szCs w:val="32"/>
        </w:rPr>
        <w:t>Зимня</w:t>
      </w:r>
      <w:r>
        <w:rPr>
          <w:color w:val="000000"/>
          <w:sz w:val="28"/>
          <w:szCs w:val="32"/>
        </w:rPr>
        <w:t>кова</w:t>
      </w:r>
      <w:proofErr w:type="spellEnd"/>
      <w:r>
        <w:rPr>
          <w:color w:val="000000"/>
          <w:sz w:val="28"/>
          <w:szCs w:val="32"/>
        </w:rPr>
        <w:t xml:space="preserve"> Полина Николаевна (14 лет) -</w:t>
      </w:r>
      <w:r w:rsidR="00D83EB5">
        <w:rPr>
          <w:color w:val="000000"/>
          <w:sz w:val="28"/>
          <w:szCs w:val="32"/>
        </w:rPr>
        <w:t xml:space="preserve"> Рыбно-</w:t>
      </w:r>
      <w:proofErr w:type="spellStart"/>
      <w:r w:rsidR="00D83EB5">
        <w:rPr>
          <w:color w:val="000000"/>
          <w:sz w:val="28"/>
          <w:szCs w:val="32"/>
        </w:rPr>
        <w:t>Слободский</w:t>
      </w:r>
      <w:proofErr w:type="spellEnd"/>
      <w:r w:rsidR="00D83EB5">
        <w:rPr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 xml:space="preserve">РК </w:t>
      </w:r>
      <w:r w:rsidR="00D83EB5" w:rsidRPr="006A0D27">
        <w:rPr>
          <w:color w:val="000000"/>
          <w:sz w:val="28"/>
          <w:szCs w:val="32"/>
        </w:rPr>
        <w:t>профсоюза</w:t>
      </w:r>
      <w:r>
        <w:rPr>
          <w:color w:val="000000"/>
          <w:sz w:val="28"/>
          <w:szCs w:val="32"/>
        </w:rPr>
        <w:t>,</w:t>
      </w:r>
      <w:r w:rsidR="00D83EB5">
        <w:rPr>
          <w:color w:val="000000"/>
          <w:sz w:val="28"/>
          <w:szCs w:val="32"/>
        </w:rPr>
        <w:t xml:space="preserve"> </w:t>
      </w:r>
      <w:proofErr w:type="spellStart"/>
      <w:r w:rsidR="00D83EB5">
        <w:rPr>
          <w:color w:val="000000"/>
          <w:sz w:val="28"/>
          <w:szCs w:val="32"/>
        </w:rPr>
        <w:t>Ращектаева</w:t>
      </w:r>
      <w:proofErr w:type="spellEnd"/>
      <w:r w:rsidR="00D83EB5">
        <w:rPr>
          <w:color w:val="000000"/>
          <w:sz w:val="28"/>
          <w:szCs w:val="32"/>
        </w:rPr>
        <w:t xml:space="preserve"> Анна</w:t>
      </w:r>
      <w:r>
        <w:rPr>
          <w:color w:val="000000"/>
          <w:sz w:val="28"/>
          <w:szCs w:val="32"/>
        </w:rPr>
        <w:t xml:space="preserve"> - </w:t>
      </w:r>
      <w:r w:rsidR="00D83EB5">
        <w:rPr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>ППО</w:t>
      </w:r>
      <w:r w:rsidR="00D83EB5">
        <w:rPr>
          <w:color w:val="000000"/>
          <w:sz w:val="28"/>
          <w:szCs w:val="32"/>
        </w:rPr>
        <w:t xml:space="preserve"> ГАУК РТ «Казанский государственный цирк». </w:t>
      </w:r>
    </w:p>
    <w:p w:rsidR="00D83EB5" w:rsidRDefault="00D83EB5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bCs/>
          <w:sz w:val="28"/>
          <w:szCs w:val="28"/>
        </w:rPr>
      </w:pPr>
      <w:r w:rsidRPr="006A0D27">
        <w:rPr>
          <w:i/>
          <w:color w:val="000000"/>
          <w:sz w:val="28"/>
          <w:szCs w:val="32"/>
        </w:rPr>
        <w:t>- в</w:t>
      </w:r>
      <w:r w:rsidRPr="00CA362D">
        <w:rPr>
          <w:i/>
          <w:color w:val="000000"/>
          <w:sz w:val="28"/>
          <w:szCs w:val="32"/>
        </w:rPr>
        <w:t xml:space="preserve"> </w:t>
      </w:r>
      <w:r w:rsidRPr="006A0D27">
        <w:rPr>
          <w:i/>
          <w:color w:val="000000"/>
          <w:sz w:val="28"/>
          <w:szCs w:val="32"/>
        </w:rPr>
        <w:t>номинации</w:t>
      </w:r>
      <w:r w:rsidR="000D0B16">
        <w:rPr>
          <w:i/>
          <w:color w:val="000000"/>
          <w:sz w:val="28"/>
          <w:szCs w:val="32"/>
        </w:rPr>
        <w:t xml:space="preserve"> </w:t>
      </w:r>
      <w:r w:rsidR="000D0B16" w:rsidRPr="000D0B16">
        <w:rPr>
          <w:i/>
          <w:color w:val="000000"/>
          <w:sz w:val="28"/>
          <w:szCs w:val="32"/>
        </w:rPr>
        <w:t>коллективных работ</w:t>
      </w:r>
      <w:r w:rsidR="000D0B16">
        <w:rPr>
          <w:color w:val="000000"/>
          <w:sz w:val="28"/>
          <w:szCs w:val="32"/>
        </w:rPr>
        <w:t xml:space="preserve">: </w:t>
      </w:r>
      <w:proofErr w:type="spellStart"/>
      <w:r>
        <w:rPr>
          <w:color w:val="000000"/>
          <w:sz w:val="28"/>
          <w:szCs w:val="32"/>
        </w:rPr>
        <w:t>Верхнеуслонская</w:t>
      </w:r>
      <w:proofErr w:type="spellEnd"/>
      <w:r>
        <w:rPr>
          <w:color w:val="000000"/>
          <w:sz w:val="28"/>
          <w:szCs w:val="32"/>
        </w:rPr>
        <w:t xml:space="preserve"> районная организация </w:t>
      </w:r>
      <w:r w:rsidR="000D0B16">
        <w:rPr>
          <w:color w:val="000000"/>
          <w:sz w:val="28"/>
          <w:szCs w:val="32"/>
        </w:rPr>
        <w:t>ТРО РПРК</w:t>
      </w:r>
      <w:r>
        <w:rPr>
          <w:color w:val="000000"/>
          <w:sz w:val="28"/>
          <w:szCs w:val="32"/>
        </w:rPr>
        <w:t xml:space="preserve"> (ППО МБУ </w:t>
      </w:r>
      <w:proofErr w:type="gramStart"/>
      <w:r>
        <w:rPr>
          <w:color w:val="000000"/>
          <w:sz w:val="28"/>
          <w:szCs w:val="32"/>
        </w:rPr>
        <w:t>ДО</w:t>
      </w:r>
      <w:proofErr w:type="gramEnd"/>
      <w:r>
        <w:rPr>
          <w:color w:val="000000"/>
          <w:sz w:val="28"/>
          <w:szCs w:val="32"/>
        </w:rPr>
        <w:t xml:space="preserve"> «</w:t>
      </w:r>
      <w:proofErr w:type="gramStart"/>
      <w:r>
        <w:rPr>
          <w:color w:val="000000"/>
          <w:sz w:val="28"/>
          <w:szCs w:val="32"/>
        </w:rPr>
        <w:t>Детская</w:t>
      </w:r>
      <w:proofErr w:type="gramEnd"/>
      <w:r>
        <w:rPr>
          <w:color w:val="000000"/>
          <w:sz w:val="28"/>
          <w:szCs w:val="32"/>
        </w:rPr>
        <w:t xml:space="preserve"> школа искусств» – Д. А. Гаврилова, </w:t>
      </w:r>
      <w:r w:rsidR="000D0B16">
        <w:rPr>
          <w:color w:val="000000"/>
          <w:sz w:val="28"/>
          <w:szCs w:val="32"/>
        </w:rPr>
        <w:t xml:space="preserve">Л. В. </w:t>
      </w:r>
      <w:proofErr w:type="spellStart"/>
      <w:r w:rsidR="000D0B16">
        <w:rPr>
          <w:color w:val="000000"/>
          <w:sz w:val="28"/>
          <w:szCs w:val="32"/>
        </w:rPr>
        <w:t>Шошунова</w:t>
      </w:r>
      <w:proofErr w:type="spellEnd"/>
      <w:r w:rsidR="000D0B16">
        <w:rPr>
          <w:color w:val="000000"/>
          <w:sz w:val="28"/>
          <w:szCs w:val="32"/>
        </w:rPr>
        <w:t xml:space="preserve">, Т. Ф. Тихонова), </w:t>
      </w:r>
      <w:proofErr w:type="spellStart"/>
      <w:r>
        <w:rPr>
          <w:color w:val="000000"/>
          <w:sz w:val="28"/>
          <w:szCs w:val="32"/>
        </w:rPr>
        <w:t>Бугульминская</w:t>
      </w:r>
      <w:proofErr w:type="spellEnd"/>
      <w:r>
        <w:rPr>
          <w:color w:val="000000"/>
          <w:sz w:val="28"/>
          <w:szCs w:val="32"/>
        </w:rPr>
        <w:t xml:space="preserve"> городская организация </w:t>
      </w:r>
      <w:r w:rsidR="000D0B16">
        <w:rPr>
          <w:color w:val="000000"/>
          <w:sz w:val="28"/>
          <w:szCs w:val="32"/>
        </w:rPr>
        <w:t>ТРО РПРК</w:t>
      </w:r>
      <w:r>
        <w:rPr>
          <w:color w:val="000000"/>
          <w:sz w:val="28"/>
          <w:szCs w:val="32"/>
        </w:rPr>
        <w:t xml:space="preserve"> (ППО МАУК «Дом техники» – С. Н. </w:t>
      </w:r>
      <w:proofErr w:type="spellStart"/>
      <w:r>
        <w:rPr>
          <w:color w:val="000000"/>
          <w:sz w:val="28"/>
          <w:szCs w:val="32"/>
        </w:rPr>
        <w:t>Вашарина</w:t>
      </w:r>
      <w:proofErr w:type="spellEnd"/>
      <w:r>
        <w:rPr>
          <w:color w:val="000000"/>
          <w:sz w:val="28"/>
          <w:szCs w:val="32"/>
        </w:rPr>
        <w:t>, А. Д. Осипова)</w:t>
      </w:r>
      <w:r w:rsidR="000D0B16">
        <w:rPr>
          <w:color w:val="000000"/>
          <w:sz w:val="28"/>
          <w:szCs w:val="32"/>
        </w:rPr>
        <w:t>.</w:t>
      </w:r>
    </w:p>
    <w:p w:rsidR="00674CC0" w:rsidRDefault="00221217" w:rsidP="00415FB4">
      <w:pPr>
        <w:pStyle w:val="10"/>
        <w:shd w:val="clear" w:color="auto" w:fill="auto"/>
        <w:spacing w:after="0" w:line="240" w:lineRule="auto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70DB" w:rsidRPr="00F26841">
        <w:rPr>
          <w:i/>
          <w:sz w:val="28"/>
          <w:szCs w:val="28"/>
          <w:u w:val="single"/>
        </w:rPr>
        <w:t xml:space="preserve">«Лучший </w:t>
      </w:r>
      <w:proofErr w:type="spellStart"/>
      <w:r w:rsidR="00FE70DB" w:rsidRPr="00F26841">
        <w:rPr>
          <w:i/>
          <w:sz w:val="28"/>
          <w:szCs w:val="28"/>
          <w:u w:val="single"/>
        </w:rPr>
        <w:t>агит</w:t>
      </w:r>
      <w:proofErr w:type="spellEnd"/>
      <w:r w:rsidR="00FE70DB" w:rsidRPr="00F26841">
        <w:rPr>
          <w:i/>
          <w:sz w:val="28"/>
          <w:szCs w:val="28"/>
          <w:u w:val="single"/>
        </w:rPr>
        <w:t>-плакат и рисунок «Профсоюз – это сила, профсоюз – это Мы!»</w:t>
      </w:r>
      <w:r>
        <w:rPr>
          <w:sz w:val="28"/>
          <w:szCs w:val="28"/>
        </w:rPr>
        <w:t xml:space="preserve"> </w:t>
      </w:r>
      <w:r w:rsidR="00674CC0">
        <w:rPr>
          <w:sz w:val="28"/>
          <w:szCs w:val="28"/>
        </w:rPr>
        <w:t xml:space="preserve"> - победители:</w:t>
      </w:r>
      <w:r>
        <w:rPr>
          <w:sz w:val="28"/>
          <w:szCs w:val="28"/>
        </w:rPr>
        <w:t xml:space="preserve"> </w:t>
      </w:r>
    </w:p>
    <w:p w:rsidR="00674CC0" w:rsidRDefault="00674CC0" w:rsidP="00415FB4">
      <w:pPr>
        <w:pStyle w:val="10"/>
        <w:shd w:val="clear" w:color="auto" w:fill="auto"/>
        <w:spacing w:after="0" w:line="240" w:lineRule="auto"/>
        <w:ind w:firstLine="709"/>
        <w:contextualSpacing/>
        <w:mirrorIndents/>
        <w:jc w:val="both"/>
        <w:rPr>
          <w:color w:val="000000"/>
          <w:sz w:val="28"/>
          <w:szCs w:val="32"/>
        </w:rPr>
      </w:pPr>
      <w:r w:rsidRPr="00674CC0">
        <w:rPr>
          <w:sz w:val="28"/>
          <w:szCs w:val="28"/>
          <w:u w:val="single"/>
        </w:rPr>
        <w:t>ч</w:t>
      </w:r>
      <w:r w:rsidR="00221217" w:rsidRPr="00674CC0">
        <w:rPr>
          <w:sz w:val="28"/>
          <w:szCs w:val="32"/>
          <w:u w:val="single"/>
        </w:rPr>
        <w:t>лен</w:t>
      </w:r>
      <w:r w:rsidRPr="00674CC0">
        <w:rPr>
          <w:sz w:val="28"/>
          <w:szCs w:val="32"/>
          <w:u w:val="single"/>
        </w:rPr>
        <w:t>ы</w:t>
      </w:r>
      <w:r w:rsidR="00221217" w:rsidRPr="00674CC0">
        <w:rPr>
          <w:sz w:val="28"/>
          <w:szCs w:val="32"/>
          <w:u w:val="single"/>
        </w:rPr>
        <w:t xml:space="preserve"> профсоюза</w:t>
      </w:r>
      <w:r w:rsidRPr="00674CC0">
        <w:rPr>
          <w:sz w:val="28"/>
          <w:szCs w:val="32"/>
          <w:u w:val="single"/>
        </w:rPr>
        <w:t>:</w:t>
      </w:r>
      <w:r w:rsidR="00221217" w:rsidRPr="00674CC0">
        <w:rPr>
          <w:sz w:val="28"/>
          <w:szCs w:val="32"/>
        </w:rPr>
        <w:t xml:space="preserve"> </w:t>
      </w:r>
      <w:r w:rsidRPr="00674CC0">
        <w:rPr>
          <w:color w:val="000000"/>
          <w:sz w:val="28"/>
          <w:szCs w:val="32"/>
        </w:rPr>
        <w:t xml:space="preserve"> </w:t>
      </w:r>
      <w:proofErr w:type="spellStart"/>
      <w:r w:rsidR="00221217">
        <w:rPr>
          <w:color w:val="000000"/>
          <w:sz w:val="28"/>
          <w:szCs w:val="32"/>
        </w:rPr>
        <w:t>Сарваров</w:t>
      </w:r>
      <w:proofErr w:type="spellEnd"/>
      <w:r w:rsidR="00221217">
        <w:rPr>
          <w:color w:val="000000"/>
          <w:sz w:val="28"/>
          <w:szCs w:val="32"/>
        </w:rPr>
        <w:t xml:space="preserve"> А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И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 xml:space="preserve">  (Первичная профсоюзная организация МБУ ДО «ДШИ </w:t>
      </w:r>
      <w:proofErr w:type="spellStart"/>
      <w:r w:rsidR="00221217">
        <w:rPr>
          <w:color w:val="000000"/>
          <w:sz w:val="28"/>
          <w:szCs w:val="32"/>
        </w:rPr>
        <w:t>Актанышского</w:t>
      </w:r>
      <w:proofErr w:type="spellEnd"/>
      <w:r w:rsidR="00221217">
        <w:rPr>
          <w:color w:val="000000"/>
          <w:sz w:val="28"/>
          <w:szCs w:val="32"/>
        </w:rPr>
        <w:t xml:space="preserve"> МР РТ»)</w:t>
      </w:r>
      <w:r>
        <w:rPr>
          <w:color w:val="000000"/>
          <w:sz w:val="28"/>
          <w:szCs w:val="32"/>
        </w:rPr>
        <w:t xml:space="preserve">, </w:t>
      </w:r>
      <w:proofErr w:type="spellStart"/>
      <w:r>
        <w:rPr>
          <w:color w:val="000000"/>
          <w:sz w:val="28"/>
          <w:szCs w:val="32"/>
        </w:rPr>
        <w:t>К</w:t>
      </w:r>
      <w:r w:rsidR="00221217">
        <w:rPr>
          <w:color w:val="000000"/>
          <w:sz w:val="28"/>
          <w:szCs w:val="32"/>
        </w:rPr>
        <w:t>ейль</w:t>
      </w:r>
      <w:proofErr w:type="spellEnd"/>
      <w:r w:rsidR="00221217">
        <w:rPr>
          <w:color w:val="000000"/>
          <w:sz w:val="28"/>
          <w:szCs w:val="32"/>
        </w:rPr>
        <w:t xml:space="preserve"> В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Л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 xml:space="preserve"> (Первичная профсоюзная организация МБУ ДО «ДШИ </w:t>
      </w:r>
      <w:proofErr w:type="spellStart"/>
      <w:r w:rsidR="00221217">
        <w:rPr>
          <w:color w:val="000000"/>
          <w:sz w:val="28"/>
          <w:szCs w:val="32"/>
        </w:rPr>
        <w:t>г</w:t>
      </w:r>
      <w:proofErr w:type="gramStart"/>
      <w:r w:rsidR="00221217">
        <w:rPr>
          <w:color w:val="000000"/>
          <w:sz w:val="28"/>
          <w:szCs w:val="32"/>
        </w:rPr>
        <w:t>.З</w:t>
      </w:r>
      <w:proofErr w:type="gramEnd"/>
      <w:r w:rsidR="00221217">
        <w:rPr>
          <w:color w:val="000000"/>
          <w:sz w:val="28"/>
          <w:szCs w:val="32"/>
        </w:rPr>
        <w:t>еленодольска</w:t>
      </w:r>
      <w:proofErr w:type="spellEnd"/>
      <w:r w:rsidR="00221217">
        <w:rPr>
          <w:color w:val="000000"/>
          <w:sz w:val="28"/>
          <w:szCs w:val="32"/>
        </w:rPr>
        <w:t xml:space="preserve"> РТ»)</w:t>
      </w:r>
      <w:r>
        <w:rPr>
          <w:color w:val="000000"/>
          <w:sz w:val="28"/>
          <w:szCs w:val="32"/>
        </w:rPr>
        <w:t>,</w:t>
      </w:r>
      <w:r w:rsidR="00221217">
        <w:rPr>
          <w:b/>
          <w:color w:val="000000"/>
          <w:sz w:val="28"/>
          <w:szCs w:val="32"/>
        </w:rPr>
        <w:t xml:space="preserve"> </w:t>
      </w:r>
      <w:r w:rsidR="00221217" w:rsidRPr="001A0DF4">
        <w:rPr>
          <w:color w:val="000000"/>
          <w:sz w:val="28"/>
          <w:szCs w:val="32"/>
        </w:rPr>
        <w:t>Андрианов С</w:t>
      </w:r>
      <w:r>
        <w:rPr>
          <w:color w:val="000000"/>
          <w:sz w:val="28"/>
          <w:szCs w:val="32"/>
        </w:rPr>
        <w:t>.</w:t>
      </w:r>
      <w:r w:rsidR="00221217" w:rsidRPr="001A0DF4">
        <w:rPr>
          <w:color w:val="000000"/>
          <w:sz w:val="28"/>
          <w:szCs w:val="32"/>
        </w:rPr>
        <w:t>А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(Первичная профсоюзная организация ГАУК РТ «</w:t>
      </w:r>
      <w:r w:rsidR="00221217" w:rsidRPr="005E1652">
        <w:rPr>
          <w:color w:val="000000"/>
          <w:sz w:val="28"/>
          <w:szCs w:val="32"/>
        </w:rPr>
        <w:t>Казанский государственный цирк»)</w:t>
      </w:r>
      <w:r>
        <w:rPr>
          <w:color w:val="000000"/>
          <w:sz w:val="28"/>
          <w:szCs w:val="32"/>
        </w:rPr>
        <w:t>;</w:t>
      </w:r>
      <w:r w:rsidR="00221217" w:rsidRPr="005E1652">
        <w:rPr>
          <w:color w:val="000000"/>
          <w:sz w:val="28"/>
          <w:szCs w:val="32"/>
        </w:rPr>
        <w:t xml:space="preserve"> </w:t>
      </w:r>
    </w:p>
    <w:p w:rsidR="00674CC0" w:rsidRDefault="00674CC0" w:rsidP="00415FB4">
      <w:pPr>
        <w:pStyle w:val="10"/>
        <w:shd w:val="clear" w:color="auto" w:fill="auto"/>
        <w:spacing w:after="0" w:line="240" w:lineRule="auto"/>
        <w:ind w:firstLine="709"/>
        <w:contextualSpacing/>
        <w:mirrorIndents/>
        <w:jc w:val="both"/>
        <w:rPr>
          <w:color w:val="000000"/>
          <w:sz w:val="28"/>
          <w:szCs w:val="32"/>
        </w:rPr>
      </w:pPr>
      <w:r w:rsidRPr="00674CC0">
        <w:rPr>
          <w:color w:val="000000"/>
          <w:sz w:val="28"/>
          <w:szCs w:val="32"/>
          <w:u w:val="single"/>
        </w:rPr>
        <w:t>д</w:t>
      </w:r>
      <w:r w:rsidR="00221217" w:rsidRPr="00674CC0">
        <w:rPr>
          <w:color w:val="000000"/>
          <w:sz w:val="28"/>
          <w:szCs w:val="32"/>
          <w:u w:val="single"/>
        </w:rPr>
        <w:t>ет</w:t>
      </w:r>
      <w:r w:rsidRPr="00674CC0">
        <w:rPr>
          <w:color w:val="000000"/>
          <w:sz w:val="28"/>
          <w:szCs w:val="32"/>
          <w:u w:val="single"/>
        </w:rPr>
        <w:t>и</w:t>
      </w:r>
      <w:r w:rsidR="00221217" w:rsidRPr="00674CC0">
        <w:rPr>
          <w:color w:val="000000"/>
          <w:sz w:val="28"/>
          <w:szCs w:val="32"/>
          <w:u w:val="single"/>
        </w:rPr>
        <w:t xml:space="preserve"> членов профсоюза:</w:t>
      </w:r>
      <w:r w:rsidR="00221217">
        <w:rPr>
          <w:color w:val="000000"/>
          <w:sz w:val="28"/>
          <w:szCs w:val="32"/>
        </w:rPr>
        <w:t xml:space="preserve"> Султанова К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А</w:t>
      </w:r>
      <w:r>
        <w:rPr>
          <w:color w:val="000000"/>
          <w:sz w:val="28"/>
          <w:szCs w:val="32"/>
        </w:rPr>
        <w:t xml:space="preserve">., </w:t>
      </w:r>
      <w:proofErr w:type="spellStart"/>
      <w:r>
        <w:rPr>
          <w:color w:val="000000"/>
          <w:sz w:val="28"/>
          <w:szCs w:val="32"/>
        </w:rPr>
        <w:t>Мухаметкаримова</w:t>
      </w:r>
      <w:proofErr w:type="spellEnd"/>
      <w:r>
        <w:rPr>
          <w:color w:val="000000"/>
          <w:sz w:val="28"/>
          <w:szCs w:val="32"/>
        </w:rPr>
        <w:t xml:space="preserve"> А.Р. , </w:t>
      </w:r>
      <w:proofErr w:type="spellStart"/>
      <w:r>
        <w:rPr>
          <w:color w:val="000000"/>
          <w:sz w:val="28"/>
          <w:szCs w:val="32"/>
        </w:rPr>
        <w:t>Миннемуллина</w:t>
      </w:r>
      <w:proofErr w:type="spellEnd"/>
      <w:r>
        <w:rPr>
          <w:color w:val="000000"/>
          <w:sz w:val="28"/>
          <w:szCs w:val="32"/>
        </w:rPr>
        <w:t xml:space="preserve"> З.Н. </w:t>
      </w:r>
      <w:r w:rsidR="00221217">
        <w:rPr>
          <w:color w:val="000000"/>
          <w:sz w:val="28"/>
          <w:szCs w:val="32"/>
        </w:rPr>
        <w:t xml:space="preserve"> (Арский райком профс</w:t>
      </w:r>
      <w:r w:rsidR="00221217" w:rsidRPr="006A0D27">
        <w:rPr>
          <w:color w:val="000000"/>
          <w:sz w:val="28"/>
          <w:szCs w:val="32"/>
        </w:rPr>
        <w:t>оюза</w:t>
      </w:r>
      <w:r w:rsidR="00221217">
        <w:rPr>
          <w:color w:val="000000"/>
          <w:sz w:val="28"/>
          <w:szCs w:val="32"/>
        </w:rPr>
        <w:t xml:space="preserve"> </w:t>
      </w:r>
      <w:r w:rsidR="00221217" w:rsidRPr="006A0D27">
        <w:rPr>
          <w:color w:val="000000"/>
          <w:sz w:val="28"/>
          <w:szCs w:val="32"/>
        </w:rPr>
        <w:t>работников культур</w:t>
      </w:r>
      <w:r w:rsidR="00221217">
        <w:rPr>
          <w:color w:val="000000"/>
          <w:sz w:val="28"/>
          <w:szCs w:val="32"/>
        </w:rPr>
        <w:t>ы);</w:t>
      </w:r>
      <w:r w:rsidR="00221217" w:rsidRPr="006A0D27">
        <w:rPr>
          <w:color w:val="000000"/>
          <w:sz w:val="28"/>
          <w:szCs w:val="32"/>
        </w:rPr>
        <w:t xml:space="preserve"> </w:t>
      </w:r>
      <w:proofErr w:type="spellStart"/>
      <w:r w:rsidR="00221217">
        <w:rPr>
          <w:color w:val="000000"/>
          <w:sz w:val="28"/>
          <w:szCs w:val="32"/>
        </w:rPr>
        <w:t>Болонкина</w:t>
      </w:r>
      <w:proofErr w:type="spellEnd"/>
      <w:r w:rsidR="00221217">
        <w:rPr>
          <w:color w:val="000000"/>
          <w:sz w:val="28"/>
          <w:szCs w:val="32"/>
        </w:rPr>
        <w:t xml:space="preserve"> К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А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 xml:space="preserve"> (Первичная профсоюзная организация ГАУК РТ «К</w:t>
      </w:r>
      <w:r>
        <w:rPr>
          <w:color w:val="000000"/>
          <w:sz w:val="28"/>
          <w:szCs w:val="32"/>
        </w:rPr>
        <w:t xml:space="preserve">азанский государственный цирк»), </w:t>
      </w:r>
      <w:proofErr w:type="spellStart"/>
      <w:r w:rsidR="00221217">
        <w:rPr>
          <w:color w:val="000000"/>
          <w:sz w:val="28"/>
          <w:szCs w:val="32"/>
        </w:rPr>
        <w:t>Билалова</w:t>
      </w:r>
      <w:proofErr w:type="spellEnd"/>
      <w:r w:rsidR="00221217">
        <w:rPr>
          <w:color w:val="000000"/>
          <w:sz w:val="28"/>
          <w:szCs w:val="32"/>
        </w:rPr>
        <w:t xml:space="preserve"> Г</w:t>
      </w:r>
      <w:r>
        <w:rPr>
          <w:color w:val="000000"/>
          <w:sz w:val="28"/>
          <w:szCs w:val="32"/>
        </w:rPr>
        <w:t>.</w:t>
      </w:r>
      <w:r w:rsidR="00221217">
        <w:rPr>
          <w:color w:val="000000"/>
          <w:sz w:val="28"/>
          <w:szCs w:val="32"/>
        </w:rPr>
        <w:t>И</w:t>
      </w:r>
      <w:r>
        <w:rPr>
          <w:color w:val="000000"/>
          <w:sz w:val="28"/>
          <w:szCs w:val="32"/>
        </w:rPr>
        <w:t xml:space="preserve">., Даминова З.Р. </w:t>
      </w:r>
      <w:r w:rsidR="00221217">
        <w:rPr>
          <w:color w:val="000000"/>
          <w:sz w:val="28"/>
          <w:szCs w:val="32"/>
        </w:rPr>
        <w:t>(Сабинский райком профсоюза работников культуры)</w:t>
      </w:r>
      <w:r>
        <w:rPr>
          <w:color w:val="000000"/>
          <w:sz w:val="28"/>
          <w:szCs w:val="32"/>
        </w:rPr>
        <w:t>;</w:t>
      </w:r>
      <w:r w:rsidR="00221217">
        <w:rPr>
          <w:color w:val="000000"/>
          <w:sz w:val="28"/>
          <w:szCs w:val="32"/>
        </w:rPr>
        <w:t xml:space="preserve"> </w:t>
      </w:r>
    </w:p>
    <w:p w:rsidR="00221217" w:rsidRDefault="00674CC0" w:rsidP="00415FB4">
      <w:pPr>
        <w:pStyle w:val="10"/>
        <w:shd w:val="clear" w:color="auto" w:fill="auto"/>
        <w:spacing w:after="0" w:line="240" w:lineRule="auto"/>
        <w:ind w:firstLine="709"/>
        <w:contextualSpacing/>
        <w:mirrorIndents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к</w:t>
      </w:r>
      <w:r w:rsidR="00221217" w:rsidRPr="00674CC0">
        <w:rPr>
          <w:color w:val="000000"/>
          <w:sz w:val="28"/>
          <w:szCs w:val="32"/>
        </w:rPr>
        <w:t>оллектив</w:t>
      </w:r>
      <w:r w:rsidRPr="00674CC0">
        <w:rPr>
          <w:color w:val="000000"/>
          <w:sz w:val="28"/>
          <w:szCs w:val="32"/>
        </w:rPr>
        <w:t>ы</w:t>
      </w:r>
      <w:r>
        <w:rPr>
          <w:color w:val="000000"/>
          <w:sz w:val="28"/>
          <w:szCs w:val="32"/>
        </w:rPr>
        <w:t xml:space="preserve">:  </w:t>
      </w:r>
      <w:r w:rsidRPr="00674CC0">
        <w:rPr>
          <w:color w:val="000000"/>
          <w:sz w:val="28"/>
          <w:szCs w:val="32"/>
        </w:rPr>
        <w:t>П</w:t>
      </w:r>
      <w:r w:rsidR="00221217" w:rsidRPr="00674CC0">
        <w:rPr>
          <w:color w:val="000000"/>
          <w:sz w:val="28"/>
          <w:szCs w:val="32"/>
        </w:rPr>
        <w:t xml:space="preserve">ервичной профсоюзной организации МБУ «Сабинская централизованная клубная система» </w:t>
      </w:r>
      <w:proofErr w:type="spellStart"/>
      <w:r w:rsidR="00221217" w:rsidRPr="00674CC0">
        <w:rPr>
          <w:color w:val="000000"/>
          <w:sz w:val="28"/>
          <w:szCs w:val="32"/>
        </w:rPr>
        <w:t>Тимершикский</w:t>
      </w:r>
      <w:proofErr w:type="spellEnd"/>
      <w:r w:rsidR="00221217" w:rsidRPr="00674CC0">
        <w:rPr>
          <w:color w:val="000000"/>
          <w:sz w:val="28"/>
          <w:szCs w:val="32"/>
        </w:rPr>
        <w:t xml:space="preserve"> СДК</w:t>
      </w:r>
      <w:r>
        <w:rPr>
          <w:color w:val="000000"/>
          <w:sz w:val="28"/>
          <w:szCs w:val="32"/>
        </w:rPr>
        <w:t xml:space="preserve">, </w:t>
      </w:r>
      <w:r w:rsidRPr="00674CC0">
        <w:rPr>
          <w:color w:val="000000"/>
          <w:sz w:val="28"/>
          <w:szCs w:val="32"/>
        </w:rPr>
        <w:t>П</w:t>
      </w:r>
      <w:r w:rsidR="00221217">
        <w:rPr>
          <w:color w:val="000000"/>
          <w:sz w:val="28"/>
          <w:szCs w:val="32"/>
        </w:rPr>
        <w:t xml:space="preserve">ервичной профсоюзной </w:t>
      </w:r>
      <w:proofErr w:type="spellStart"/>
      <w:r w:rsidR="00221217">
        <w:rPr>
          <w:color w:val="000000"/>
          <w:sz w:val="28"/>
          <w:szCs w:val="32"/>
        </w:rPr>
        <w:t>организациии</w:t>
      </w:r>
      <w:proofErr w:type="spellEnd"/>
      <w:r w:rsidR="00221217">
        <w:rPr>
          <w:color w:val="000000"/>
          <w:sz w:val="28"/>
          <w:szCs w:val="32"/>
        </w:rPr>
        <w:t xml:space="preserve"> МБУ «Сабинская централизованная клубная система» Два Поля </w:t>
      </w:r>
      <w:proofErr w:type="spellStart"/>
      <w:r w:rsidR="00221217">
        <w:rPr>
          <w:color w:val="000000"/>
          <w:sz w:val="28"/>
          <w:szCs w:val="32"/>
        </w:rPr>
        <w:t>Арташский</w:t>
      </w:r>
      <w:proofErr w:type="spellEnd"/>
      <w:r w:rsidR="00221217">
        <w:rPr>
          <w:color w:val="000000"/>
          <w:sz w:val="28"/>
          <w:szCs w:val="32"/>
        </w:rPr>
        <w:t xml:space="preserve"> СДК.</w:t>
      </w:r>
    </w:p>
    <w:p w:rsidR="00A22B02" w:rsidRDefault="00221217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27"/>
        </w:rPr>
      </w:pPr>
      <w:r>
        <w:rPr>
          <w:sz w:val="28"/>
          <w:szCs w:val="28"/>
        </w:rPr>
        <w:t xml:space="preserve">- </w:t>
      </w:r>
      <w:r w:rsidR="00FE70DB" w:rsidRPr="00F26841">
        <w:rPr>
          <w:i/>
          <w:sz w:val="28"/>
          <w:szCs w:val="28"/>
          <w:u w:val="single"/>
        </w:rPr>
        <w:t>профсоюзных агитационных видеороликов «Профсоюз – это плюс»</w:t>
      </w:r>
      <w:r>
        <w:rPr>
          <w:sz w:val="28"/>
          <w:szCs w:val="28"/>
        </w:rPr>
        <w:t xml:space="preserve"> </w:t>
      </w:r>
      <w:r w:rsidR="00A22B02" w:rsidRPr="006010E3">
        <w:rPr>
          <w:i/>
          <w:color w:val="000000"/>
          <w:sz w:val="27"/>
          <w:szCs w:val="27"/>
        </w:rPr>
        <w:t>-</w:t>
      </w:r>
      <w:r w:rsidR="00A22B02">
        <w:rPr>
          <w:i/>
          <w:color w:val="000000"/>
          <w:sz w:val="27"/>
          <w:szCs w:val="27"/>
        </w:rPr>
        <w:t xml:space="preserve"> </w:t>
      </w:r>
      <w:r w:rsidR="00A22B02" w:rsidRPr="00A22B02">
        <w:rPr>
          <w:color w:val="000000"/>
          <w:sz w:val="28"/>
          <w:szCs w:val="27"/>
        </w:rPr>
        <w:t>победители</w:t>
      </w:r>
      <w:r w:rsidR="00A22B02">
        <w:rPr>
          <w:color w:val="000000"/>
          <w:sz w:val="28"/>
          <w:szCs w:val="27"/>
        </w:rPr>
        <w:t>:</w:t>
      </w:r>
    </w:p>
    <w:p w:rsidR="00A22B02" w:rsidRDefault="00A22B02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lastRenderedPageBreak/>
        <w:t>-</w:t>
      </w:r>
      <w:r w:rsidRPr="00A22B02">
        <w:rPr>
          <w:color w:val="000000"/>
          <w:sz w:val="28"/>
          <w:szCs w:val="27"/>
        </w:rPr>
        <w:t xml:space="preserve"> в номинации «Авторский видеоролик»:</w:t>
      </w:r>
      <w:r>
        <w:rPr>
          <w:color w:val="000000"/>
          <w:sz w:val="28"/>
          <w:szCs w:val="27"/>
        </w:rPr>
        <w:t xml:space="preserve"> </w:t>
      </w:r>
      <w:r w:rsidRPr="00A22B02">
        <w:rPr>
          <w:color w:val="000000"/>
          <w:sz w:val="28"/>
          <w:szCs w:val="27"/>
        </w:rPr>
        <w:t>Майсурадзе К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>В (МБУ «Районный дом культуры» Тюлячинского МР РТ)</w:t>
      </w:r>
      <w:r>
        <w:rPr>
          <w:color w:val="000000"/>
          <w:sz w:val="28"/>
          <w:szCs w:val="27"/>
        </w:rPr>
        <w:t>,</w:t>
      </w:r>
      <w:r w:rsidRPr="00A22B02">
        <w:rPr>
          <w:color w:val="000000"/>
          <w:sz w:val="28"/>
          <w:szCs w:val="27"/>
        </w:rPr>
        <w:t xml:space="preserve"> </w:t>
      </w:r>
    </w:p>
    <w:p w:rsidR="00A22B02" w:rsidRPr="00A22B02" w:rsidRDefault="00A22B02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- </w:t>
      </w:r>
      <w:r w:rsidRPr="00A22B02">
        <w:rPr>
          <w:color w:val="000000"/>
          <w:sz w:val="28"/>
          <w:szCs w:val="27"/>
        </w:rPr>
        <w:t>в номинации «Коллективный видеоролик»:</w:t>
      </w:r>
      <w:r>
        <w:rPr>
          <w:color w:val="000000"/>
          <w:sz w:val="28"/>
          <w:szCs w:val="27"/>
        </w:rPr>
        <w:t xml:space="preserve"> </w:t>
      </w:r>
      <w:r w:rsidRPr="00A22B02">
        <w:rPr>
          <w:color w:val="000000"/>
          <w:sz w:val="28"/>
          <w:szCs w:val="27"/>
        </w:rPr>
        <w:t>Гудошникова О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>С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 xml:space="preserve"> (МБУ «ЦБС г.Нижнекамска» Городская взрослая библиотека-филиал № 1)</w:t>
      </w:r>
      <w:r>
        <w:rPr>
          <w:color w:val="000000"/>
          <w:sz w:val="28"/>
          <w:szCs w:val="27"/>
        </w:rPr>
        <w:t>,</w:t>
      </w:r>
      <w:r w:rsidRPr="00A22B02">
        <w:rPr>
          <w:color w:val="000000"/>
          <w:sz w:val="28"/>
          <w:szCs w:val="27"/>
        </w:rPr>
        <w:t xml:space="preserve"> Маслова В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>А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 xml:space="preserve"> (МБУ «ЦБС г.Нижнекамска» Городская детская библиотека-филиал № 47)</w:t>
      </w:r>
      <w:r>
        <w:rPr>
          <w:color w:val="000000"/>
          <w:sz w:val="28"/>
          <w:szCs w:val="27"/>
        </w:rPr>
        <w:t>,</w:t>
      </w:r>
    </w:p>
    <w:p w:rsidR="000D0B16" w:rsidRDefault="00A22B02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color w:val="000000"/>
          <w:sz w:val="28"/>
          <w:szCs w:val="27"/>
        </w:rPr>
      </w:pPr>
      <w:r w:rsidRPr="00A22B02">
        <w:rPr>
          <w:color w:val="000000"/>
          <w:sz w:val="28"/>
          <w:szCs w:val="27"/>
        </w:rPr>
        <w:t>- в номинации «Авторский мультфильм»:</w:t>
      </w:r>
      <w:r>
        <w:rPr>
          <w:color w:val="000000"/>
          <w:sz w:val="28"/>
          <w:szCs w:val="27"/>
        </w:rPr>
        <w:t xml:space="preserve"> </w:t>
      </w:r>
      <w:r w:rsidRPr="00A22B02">
        <w:rPr>
          <w:color w:val="000000"/>
          <w:sz w:val="28"/>
          <w:szCs w:val="27"/>
        </w:rPr>
        <w:t>Хабирова Р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>М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 xml:space="preserve"> (МБУ «Набережночелнинская картинная галерея»)</w:t>
      </w:r>
      <w:r>
        <w:rPr>
          <w:color w:val="000000"/>
          <w:sz w:val="28"/>
          <w:szCs w:val="27"/>
        </w:rPr>
        <w:t>,</w:t>
      </w:r>
      <w:r w:rsidRPr="00A22B02">
        <w:rPr>
          <w:color w:val="000000"/>
          <w:sz w:val="28"/>
          <w:szCs w:val="27"/>
        </w:rPr>
        <w:t xml:space="preserve"> Шестерикова М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>В</w:t>
      </w:r>
      <w:r>
        <w:rPr>
          <w:color w:val="000000"/>
          <w:sz w:val="28"/>
          <w:szCs w:val="27"/>
        </w:rPr>
        <w:t>.</w:t>
      </w:r>
      <w:r w:rsidRPr="00A22B02">
        <w:rPr>
          <w:color w:val="000000"/>
          <w:sz w:val="28"/>
          <w:szCs w:val="27"/>
        </w:rPr>
        <w:t xml:space="preserve"> (МБУ ДО «Детская шко</w:t>
      </w:r>
      <w:r>
        <w:rPr>
          <w:color w:val="000000"/>
          <w:sz w:val="28"/>
          <w:szCs w:val="27"/>
        </w:rPr>
        <w:t xml:space="preserve">ла искусств </w:t>
      </w:r>
      <w:proofErr w:type="spellStart"/>
      <w:r>
        <w:rPr>
          <w:color w:val="000000"/>
          <w:sz w:val="28"/>
          <w:szCs w:val="27"/>
        </w:rPr>
        <w:t>г</w:t>
      </w:r>
      <w:proofErr w:type="gramStart"/>
      <w:r>
        <w:rPr>
          <w:color w:val="000000"/>
          <w:sz w:val="28"/>
          <w:szCs w:val="27"/>
        </w:rPr>
        <w:t>.З</w:t>
      </w:r>
      <w:proofErr w:type="gramEnd"/>
      <w:r>
        <w:rPr>
          <w:color w:val="000000"/>
          <w:sz w:val="28"/>
          <w:szCs w:val="27"/>
        </w:rPr>
        <w:t>еленодольска</w:t>
      </w:r>
      <w:proofErr w:type="spellEnd"/>
      <w:r>
        <w:rPr>
          <w:color w:val="000000"/>
          <w:sz w:val="28"/>
          <w:szCs w:val="27"/>
        </w:rPr>
        <w:t xml:space="preserve"> РТ»</w:t>
      </w:r>
      <w:r w:rsidR="000D0B16">
        <w:rPr>
          <w:color w:val="000000"/>
          <w:sz w:val="28"/>
          <w:szCs w:val="27"/>
        </w:rPr>
        <w:t>);</w:t>
      </w:r>
    </w:p>
    <w:p w:rsidR="000D0B16" w:rsidRPr="00B6352E" w:rsidRDefault="000D0B16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i/>
          <w:sz w:val="28"/>
          <w:u w:val="single"/>
        </w:rPr>
      </w:pPr>
      <w:r w:rsidRPr="00B6352E">
        <w:rPr>
          <w:color w:val="000000"/>
          <w:sz w:val="28"/>
          <w:szCs w:val="27"/>
          <w:u w:val="single"/>
        </w:rPr>
        <w:t xml:space="preserve">- </w:t>
      </w:r>
      <w:r w:rsidRPr="00B6352E">
        <w:rPr>
          <w:i/>
          <w:color w:val="000000"/>
          <w:sz w:val="28"/>
          <w:szCs w:val="27"/>
          <w:u w:val="single"/>
        </w:rPr>
        <w:t>«</w:t>
      </w:r>
      <w:r w:rsidRPr="00B6352E">
        <w:rPr>
          <w:i/>
          <w:sz w:val="28"/>
          <w:u w:val="single"/>
        </w:rPr>
        <w:t xml:space="preserve">лучший профсоюзный стенд (уголок)» победители: </w:t>
      </w:r>
    </w:p>
    <w:p w:rsidR="00B6352E" w:rsidRDefault="000D0B16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sz w:val="28"/>
        </w:rPr>
      </w:pPr>
      <w:r>
        <w:rPr>
          <w:i/>
          <w:sz w:val="28"/>
        </w:rPr>
        <w:t xml:space="preserve">- </w:t>
      </w:r>
      <w:r w:rsidRPr="000D0B16">
        <w:rPr>
          <w:sz w:val="28"/>
        </w:rPr>
        <w:t>среди районных и городских проф</w:t>
      </w:r>
      <w:r>
        <w:rPr>
          <w:sz w:val="28"/>
        </w:rPr>
        <w:t>органи</w:t>
      </w:r>
      <w:r w:rsidRPr="000D0B16">
        <w:rPr>
          <w:sz w:val="28"/>
        </w:rPr>
        <w:t>заций</w:t>
      </w:r>
      <w:r>
        <w:rPr>
          <w:sz w:val="28"/>
        </w:rPr>
        <w:t xml:space="preserve"> - </w:t>
      </w:r>
      <w:proofErr w:type="spellStart"/>
      <w:r w:rsidRPr="000D0B16">
        <w:rPr>
          <w:sz w:val="28"/>
        </w:rPr>
        <w:t>Апастовская</w:t>
      </w:r>
      <w:proofErr w:type="spellEnd"/>
      <w:r w:rsidRPr="000D0B16">
        <w:rPr>
          <w:sz w:val="28"/>
        </w:rPr>
        <w:t xml:space="preserve"> районная организация </w:t>
      </w:r>
      <w:r w:rsidR="00B6352E">
        <w:rPr>
          <w:sz w:val="28"/>
        </w:rPr>
        <w:t xml:space="preserve">ТРО РПРК, </w:t>
      </w:r>
    </w:p>
    <w:p w:rsidR="00221217" w:rsidRDefault="00B6352E" w:rsidP="00415FB4">
      <w:pPr>
        <w:pStyle w:val="a5"/>
        <w:shd w:val="clear" w:color="auto" w:fill="FFFFFF"/>
        <w:spacing w:before="0" w:after="0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</w:rPr>
        <w:t>-</w:t>
      </w:r>
      <w:r w:rsidR="000D0B16" w:rsidRPr="000D0B16">
        <w:rPr>
          <w:sz w:val="28"/>
        </w:rPr>
        <w:t xml:space="preserve"> среди первичных профсоюзных организаций</w:t>
      </w:r>
      <w:r>
        <w:rPr>
          <w:sz w:val="28"/>
        </w:rPr>
        <w:t xml:space="preserve"> - ППО</w:t>
      </w:r>
      <w:r w:rsidR="000D0B16" w:rsidRPr="00721434">
        <w:rPr>
          <w:sz w:val="28"/>
        </w:rPr>
        <w:t xml:space="preserve"> </w:t>
      </w:r>
      <w:r w:rsidR="000D0B16">
        <w:rPr>
          <w:sz w:val="28"/>
        </w:rPr>
        <w:t>Муниципального бюджетного учреж</w:t>
      </w:r>
      <w:r w:rsidR="000D0B16" w:rsidRPr="00721434">
        <w:rPr>
          <w:sz w:val="28"/>
        </w:rPr>
        <w:t>дения дополнительного образования «Детская школ</w:t>
      </w:r>
      <w:r>
        <w:rPr>
          <w:sz w:val="28"/>
        </w:rPr>
        <w:t>а искусств г. Зеленодольска РТ»;</w:t>
      </w:r>
      <w:r w:rsidR="00FE70DB" w:rsidRPr="00443BEF">
        <w:rPr>
          <w:sz w:val="28"/>
          <w:szCs w:val="28"/>
        </w:rPr>
        <w:t xml:space="preserve"> </w:t>
      </w:r>
      <w:r w:rsidR="00E05DDC">
        <w:rPr>
          <w:sz w:val="28"/>
          <w:szCs w:val="28"/>
        </w:rPr>
        <w:t xml:space="preserve"> </w:t>
      </w:r>
    </w:p>
    <w:p w:rsidR="00A22B02" w:rsidRDefault="00221217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6"/>
        </w:rPr>
        <w:t xml:space="preserve">- </w:t>
      </w:r>
      <w:r w:rsidRPr="00221217">
        <w:rPr>
          <w:color w:val="FF0000"/>
          <w:sz w:val="28"/>
          <w:szCs w:val="26"/>
        </w:rPr>
        <w:t xml:space="preserve"> </w:t>
      </w:r>
      <w:r w:rsidRPr="00F26841">
        <w:rPr>
          <w:i/>
          <w:sz w:val="28"/>
          <w:szCs w:val="26"/>
          <w:u w:val="single"/>
        </w:rPr>
        <w:t>«Л</w:t>
      </w:r>
      <w:r w:rsidRPr="00F26841">
        <w:rPr>
          <w:bCs/>
          <w:i/>
          <w:sz w:val="28"/>
          <w:szCs w:val="26"/>
          <w:highlight w:val="white"/>
          <w:u w:val="single"/>
        </w:rPr>
        <w:t>учший социально ответственный руководитель в отрасли культуры</w:t>
      </w:r>
      <w:r w:rsidRPr="00F26841">
        <w:rPr>
          <w:bCs/>
          <w:i/>
          <w:sz w:val="28"/>
          <w:szCs w:val="26"/>
          <w:u w:val="single"/>
        </w:rPr>
        <w:t>»</w:t>
      </w:r>
      <w:r w:rsidR="00A22B02">
        <w:rPr>
          <w:bCs/>
          <w:sz w:val="28"/>
          <w:szCs w:val="26"/>
        </w:rPr>
        <w:t xml:space="preserve"> </w:t>
      </w:r>
      <w:r w:rsidR="00A22B02">
        <w:rPr>
          <w:sz w:val="28"/>
        </w:rPr>
        <w:t xml:space="preserve"> - победители</w:t>
      </w:r>
      <w:r w:rsidR="00A22B02" w:rsidRPr="00F23001">
        <w:rPr>
          <w:sz w:val="28"/>
          <w:szCs w:val="28"/>
        </w:rPr>
        <w:t>:</w:t>
      </w:r>
    </w:p>
    <w:p w:rsidR="00A22B02" w:rsidRDefault="00A22B02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 w:rsidRPr="00A22B02">
        <w:rPr>
          <w:sz w:val="28"/>
          <w:szCs w:val="28"/>
        </w:rPr>
        <w:t>в</w:t>
      </w:r>
      <w:r w:rsidRPr="00A22B02">
        <w:rPr>
          <w:color w:val="000000"/>
          <w:sz w:val="28"/>
          <w:szCs w:val="28"/>
        </w:rPr>
        <w:t xml:space="preserve"> номинации Начальник Управления (Отдела) культуры МО РТ</w:t>
      </w:r>
      <w:r>
        <w:rPr>
          <w:color w:val="000000"/>
          <w:sz w:val="28"/>
          <w:szCs w:val="28"/>
        </w:rPr>
        <w:t xml:space="preserve"> - н</w:t>
      </w:r>
      <w:r w:rsidRPr="00F23001">
        <w:rPr>
          <w:color w:val="000000"/>
          <w:sz w:val="28"/>
          <w:szCs w:val="28"/>
        </w:rPr>
        <w:t xml:space="preserve">ачальник МКУ «Отдел культуры Исполнительного комитета </w:t>
      </w:r>
      <w:proofErr w:type="spellStart"/>
      <w:r w:rsidRPr="00F23001">
        <w:rPr>
          <w:color w:val="000000"/>
          <w:sz w:val="28"/>
          <w:szCs w:val="28"/>
        </w:rPr>
        <w:t>Дрожжановского</w:t>
      </w:r>
      <w:proofErr w:type="spellEnd"/>
      <w:r w:rsidRPr="00F23001">
        <w:rPr>
          <w:color w:val="000000"/>
          <w:sz w:val="28"/>
          <w:szCs w:val="28"/>
        </w:rPr>
        <w:t xml:space="preserve"> муниципального района Республики Татарстан»</w:t>
      </w:r>
      <w:r>
        <w:rPr>
          <w:color w:val="000000"/>
          <w:sz w:val="28"/>
          <w:szCs w:val="28"/>
        </w:rPr>
        <w:t xml:space="preserve"> Сагдеев З.Ф.,</w:t>
      </w:r>
    </w:p>
    <w:p w:rsidR="00A22B02" w:rsidRPr="00A22B02" w:rsidRDefault="00A22B02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A22B02">
        <w:rPr>
          <w:color w:val="000000"/>
          <w:sz w:val="28"/>
          <w:szCs w:val="28"/>
        </w:rPr>
        <w:t xml:space="preserve">- </w:t>
      </w:r>
      <w:r w:rsidRPr="00A22B02">
        <w:rPr>
          <w:sz w:val="28"/>
          <w:szCs w:val="28"/>
        </w:rPr>
        <w:t xml:space="preserve">в </w:t>
      </w:r>
      <w:r w:rsidRPr="00A22B02">
        <w:rPr>
          <w:color w:val="000000"/>
          <w:sz w:val="28"/>
          <w:szCs w:val="28"/>
        </w:rPr>
        <w:t>номинации Руководитель государственного учреждения РТ - Директор ГБУК РТ «</w:t>
      </w:r>
      <w:proofErr w:type="spellStart"/>
      <w:r w:rsidRPr="00A22B02">
        <w:rPr>
          <w:color w:val="000000"/>
          <w:sz w:val="28"/>
          <w:szCs w:val="28"/>
        </w:rPr>
        <w:t>Татаркино</w:t>
      </w:r>
      <w:proofErr w:type="spellEnd"/>
      <w:r w:rsidRPr="00A22B02">
        <w:rPr>
          <w:color w:val="000000"/>
          <w:sz w:val="28"/>
          <w:szCs w:val="28"/>
        </w:rPr>
        <w:t xml:space="preserve">» </w:t>
      </w:r>
      <w:proofErr w:type="spellStart"/>
      <w:r w:rsidRPr="00A22B02">
        <w:rPr>
          <w:color w:val="000000"/>
          <w:sz w:val="28"/>
          <w:szCs w:val="28"/>
        </w:rPr>
        <w:t>Айтуганова</w:t>
      </w:r>
      <w:proofErr w:type="spellEnd"/>
      <w:r w:rsidRPr="00A22B02">
        <w:rPr>
          <w:color w:val="000000"/>
          <w:sz w:val="28"/>
          <w:szCs w:val="28"/>
        </w:rPr>
        <w:t xml:space="preserve"> М.Л.,</w:t>
      </w:r>
    </w:p>
    <w:p w:rsidR="00A22B02" w:rsidRPr="00A22B02" w:rsidRDefault="00A22B02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A22B02">
        <w:rPr>
          <w:sz w:val="28"/>
          <w:szCs w:val="28"/>
        </w:rPr>
        <w:t xml:space="preserve"> - в</w:t>
      </w:r>
      <w:r w:rsidRPr="00A22B02">
        <w:rPr>
          <w:color w:val="000000"/>
          <w:sz w:val="28"/>
          <w:szCs w:val="28"/>
        </w:rPr>
        <w:t xml:space="preserve"> номинации Руководитель Централизованной библиотечной системы МО РТ - Директор МБУ «Централизованная библиотечная система города Нижнекамска» Арсланова Г.Р.,</w:t>
      </w:r>
    </w:p>
    <w:p w:rsidR="00A22B02" w:rsidRPr="00F26841" w:rsidRDefault="00A22B02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26841">
        <w:rPr>
          <w:sz w:val="28"/>
          <w:szCs w:val="28"/>
        </w:rPr>
        <w:t>- в</w:t>
      </w:r>
      <w:r w:rsidRPr="00F26841">
        <w:rPr>
          <w:color w:val="000000"/>
          <w:sz w:val="28"/>
          <w:szCs w:val="28"/>
        </w:rPr>
        <w:t xml:space="preserve"> номинации Руководитель Централизованной клубной системы МО РТ - директор МБУ «Центр по культурно-досуговому обслуживанию населения </w:t>
      </w:r>
      <w:proofErr w:type="spellStart"/>
      <w:r w:rsidRPr="00F26841">
        <w:rPr>
          <w:color w:val="000000"/>
          <w:sz w:val="28"/>
          <w:szCs w:val="28"/>
        </w:rPr>
        <w:t>Кайбицкого</w:t>
      </w:r>
      <w:proofErr w:type="spellEnd"/>
      <w:r w:rsidRPr="00F26841">
        <w:rPr>
          <w:color w:val="000000"/>
          <w:sz w:val="28"/>
          <w:szCs w:val="28"/>
        </w:rPr>
        <w:t xml:space="preserve"> муниципального района» Сафиуллина В.М., </w:t>
      </w:r>
    </w:p>
    <w:p w:rsidR="00A22B02" w:rsidRPr="00A22B02" w:rsidRDefault="00A22B02" w:rsidP="00415FB4">
      <w:pPr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</w:t>
      </w:r>
      <w:r w:rsidRPr="00A22B02">
        <w:rPr>
          <w:color w:val="000000"/>
          <w:sz w:val="28"/>
          <w:szCs w:val="28"/>
        </w:rPr>
        <w:t xml:space="preserve"> номинации Руководитель музея МО РТ</w:t>
      </w:r>
      <w:r>
        <w:rPr>
          <w:color w:val="000000"/>
          <w:sz w:val="28"/>
          <w:szCs w:val="28"/>
        </w:rPr>
        <w:t xml:space="preserve"> - д</w:t>
      </w:r>
      <w:r w:rsidRPr="00A22B02">
        <w:rPr>
          <w:color w:val="000000"/>
          <w:sz w:val="28"/>
          <w:szCs w:val="28"/>
        </w:rPr>
        <w:t>иректор МБУ «</w:t>
      </w:r>
      <w:proofErr w:type="spellStart"/>
      <w:r w:rsidRPr="00A22B02">
        <w:rPr>
          <w:color w:val="000000"/>
          <w:sz w:val="28"/>
          <w:szCs w:val="28"/>
        </w:rPr>
        <w:t>Набережночелнинская</w:t>
      </w:r>
      <w:proofErr w:type="spellEnd"/>
      <w:r w:rsidRPr="00A22B02">
        <w:rPr>
          <w:color w:val="000000"/>
          <w:sz w:val="28"/>
          <w:szCs w:val="28"/>
        </w:rPr>
        <w:t xml:space="preserve"> картинная галерея» </w:t>
      </w:r>
      <w:proofErr w:type="spellStart"/>
      <w:r w:rsidRPr="00A22B02">
        <w:rPr>
          <w:color w:val="000000"/>
          <w:sz w:val="28"/>
          <w:szCs w:val="28"/>
        </w:rPr>
        <w:t>Загидуллина</w:t>
      </w:r>
      <w:proofErr w:type="spellEnd"/>
      <w:r w:rsidRPr="00A22B02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.</w:t>
      </w:r>
      <w:r w:rsidRPr="00A22B0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.,</w:t>
      </w:r>
    </w:p>
    <w:p w:rsidR="00221217" w:rsidRPr="00221217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</w:t>
      </w:r>
      <w:r w:rsidRPr="00A22B02">
        <w:rPr>
          <w:color w:val="000000"/>
          <w:sz w:val="28"/>
          <w:szCs w:val="28"/>
        </w:rPr>
        <w:t>номинации Руководитель организации образования</w:t>
      </w:r>
      <w:r>
        <w:rPr>
          <w:color w:val="000000"/>
          <w:sz w:val="28"/>
          <w:szCs w:val="28"/>
        </w:rPr>
        <w:t xml:space="preserve"> - д</w:t>
      </w:r>
      <w:r w:rsidRPr="009B7A12">
        <w:rPr>
          <w:color w:val="000000"/>
          <w:sz w:val="28"/>
          <w:szCs w:val="28"/>
        </w:rPr>
        <w:t>иректор МБУ ДО города Казани «Детская музыкальная школа № 16 имени Олега Леонидовича Лундстрема» Протасова Н</w:t>
      </w:r>
      <w:r>
        <w:rPr>
          <w:color w:val="000000"/>
          <w:sz w:val="28"/>
          <w:szCs w:val="28"/>
        </w:rPr>
        <w:t>.</w:t>
      </w:r>
      <w:r w:rsidRPr="009B7A1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FE70DB" w:rsidRPr="00443BEF" w:rsidRDefault="00221217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221217">
        <w:rPr>
          <w:sz w:val="28"/>
          <w:szCs w:val="26"/>
        </w:rPr>
        <w:t xml:space="preserve">Победители </w:t>
      </w:r>
      <w:r w:rsidR="00A22B02">
        <w:rPr>
          <w:sz w:val="28"/>
          <w:szCs w:val="26"/>
        </w:rPr>
        <w:t xml:space="preserve">всех </w:t>
      </w:r>
      <w:r w:rsidRPr="00221217">
        <w:rPr>
          <w:sz w:val="28"/>
          <w:szCs w:val="26"/>
        </w:rPr>
        <w:t>конкурс</w:t>
      </w:r>
      <w:r w:rsidR="00A22B02">
        <w:rPr>
          <w:sz w:val="28"/>
          <w:szCs w:val="26"/>
        </w:rPr>
        <w:t>ов</w:t>
      </w:r>
      <w:r w:rsidRPr="00221217">
        <w:rPr>
          <w:sz w:val="28"/>
          <w:szCs w:val="26"/>
        </w:rPr>
        <w:t xml:space="preserve"> были отмечены Дипломами Татарского республиканского комитета профсоюза работников культуры и денежными премиями.</w:t>
      </w:r>
      <w:r w:rsidR="00A22B02">
        <w:rPr>
          <w:sz w:val="28"/>
          <w:szCs w:val="26"/>
        </w:rPr>
        <w:t xml:space="preserve">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Активно велась работа по обучению профактива республики, руководителей, специалистов учреждений культуры, искусства и кинематографии  по вопросам трудового, жилищного, пенсионного законодательства. На базе Учебно – исследовательского центра Федерации профсоюзов РТ </w:t>
      </w:r>
      <w:proofErr w:type="spellStart"/>
      <w:r w:rsidRPr="00443BEF">
        <w:rPr>
          <w:sz w:val="28"/>
          <w:szCs w:val="28"/>
        </w:rPr>
        <w:t>рескомом</w:t>
      </w:r>
      <w:proofErr w:type="spellEnd"/>
      <w:r w:rsidRPr="00443BEF">
        <w:rPr>
          <w:sz w:val="28"/>
          <w:szCs w:val="28"/>
        </w:rPr>
        <w:t xml:space="preserve"> профсоюза было проведено обучение вновь избранных председателей, бухгалтеров, членов </w:t>
      </w:r>
      <w:r w:rsidRPr="00443BEF">
        <w:rPr>
          <w:sz w:val="28"/>
          <w:szCs w:val="28"/>
        </w:rPr>
        <w:lastRenderedPageBreak/>
        <w:t xml:space="preserve">молодежного совета и комиссий по работе с молодежью, а также уполномоченных по охране труда республики по вопросам трудового, жилищного, пенсионного законодательства. Более 200 человек. </w:t>
      </w:r>
    </w:p>
    <w:p w:rsidR="00A22B02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отчетно-выборной кампании </w:t>
      </w:r>
      <w:proofErr w:type="spellStart"/>
      <w:r w:rsidR="00FE70DB" w:rsidRPr="00443BEF">
        <w:rPr>
          <w:sz w:val="28"/>
          <w:szCs w:val="28"/>
        </w:rPr>
        <w:t>Реском</w:t>
      </w:r>
      <w:proofErr w:type="spellEnd"/>
      <w:r w:rsidR="00FE70DB" w:rsidRPr="00443BEF">
        <w:rPr>
          <w:sz w:val="28"/>
          <w:szCs w:val="28"/>
        </w:rPr>
        <w:t xml:space="preserve"> профсоюза на базе Минской городской организации Белорусского профсоюза работников культуры, информации, спорта и туризма проводил обучение для профактива профсоюза работников культуры «Выборы в профсоюзах. Делопроизводство в профсоюзах». </w:t>
      </w:r>
    </w:p>
    <w:p w:rsidR="00FE70DB" w:rsidRPr="00443BEF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Всего по всем формам обучения было обучено более 2000 человек. Доля </w:t>
      </w:r>
      <w:proofErr w:type="gramStart"/>
      <w:r w:rsidRPr="00443BEF">
        <w:rPr>
          <w:sz w:val="28"/>
          <w:szCs w:val="28"/>
        </w:rPr>
        <w:t>финансовых средств, израсходованных на обучение кадров и актива в целом по отрасли в 2019 году составила</w:t>
      </w:r>
      <w:proofErr w:type="gramEnd"/>
      <w:r w:rsidRPr="00443BEF">
        <w:rPr>
          <w:sz w:val="28"/>
          <w:szCs w:val="28"/>
        </w:rPr>
        <w:t xml:space="preserve"> 5%. </w:t>
      </w:r>
    </w:p>
    <w:p w:rsidR="006861C4" w:rsidRDefault="006861C4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 xml:space="preserve">За отчетный период состоялись заседания 2 (Двух) Пленумов: </w:t>
      </w: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>- 29 марта 2019 года на площадке Удмуртской республиканской организации РПРК (</w:t>
      </w:r>
      <w:proofErr w:type="spellStart"/>
      <w:r w:rsidRPr="001B3ACC">
        <w:rPr>
          <w:rFonts w:ascii="Times New Roman" w:hAnsi="Times New Roman"/>
          <w:sz w:val="28"/>
          <w:szCs w:val="28"/>
        </w:rPr>
        <w:t>г</w:t>
      </w:r>
      <w:proofErr w:type="gramStart"/>
      <w:r w:rsidRPr="001B3ACC">
        <w:rPr>
          <w:rFonts w:ascii="Times New Roman" w:hAnsi="Times New Roman"/>
          <w:sz w:val="28"/>
          <w:szCs w:val="28"/>
        </w:rPr>
        <w:t>.И</w:t>
      </w:r>
      <w:proofErr w:type="gramEnd"/>
      <w:r w:rsidRPr="001B3ACC">
        <w:rPr>
          <w:rFonts w:ascii="Times New Roman" w:hAnsi="Times New Roman"/>
          <w:sz w:val="28"/>
          <w:szCs w:val="28"/>
        </w:rPr>
        <w:t>жевск</w:t>
      </w:r>
      <w:proofErr w:type="spellEnd"/>
      <w:r w:rsidRPr="001B3ACC">
        <w:rPr>
          <w:rFonts w:ascii="Times New Roman" w:hAnsi="Times New Roman"/>
          <w:sz w:val="28"/>
          <w:szCs w:val="28"/>
        </w:rPr>
        <w:t>) по вопросу «О ходе выполнения Отраслевого соглашения между Министерством культуры Республики Татарстан и Татарской республиканской организацией Российского профсоюза работников культуры на 2017-2019гг.»;</w:t>
      </w:r>
    </w:p>
    <w:p w:rsidR="00221699" w:rsidRPr="001B3ACC" w:rsidRDefault="00221699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1B3ACC">
        <w:rPr>
          <w:sz w:val="28"/>
          <w:szCs w:val="28"/>
        </w:rPr>
        <w:t>- 31 июля 2019 года  - Пленум (внеочередной) по вопросу «Об организационной и финансово-хозяйственной деятельности  Первичной профсоюзной организации Казанского государственного института культуры общественной организации – Татарской республиканской организации Российского профессионального союза работников культуры».</w:t>
      </w:r>
    </w:p>
    <w:p w:rsidR="00221699" w:rsidRPr="001B3ACC" w:rsidRDefault="00221699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1B3ACC">
        <w:rPr>
          <w:sz w:val="28"/>
          <w:szCs w:val="28"/>
        </w:rPr>
        <w:t xml:space="preserve">Проведено 5 заседаний Президиумов, на которых рассматривались и были утверждены </w:t>
      </w:r>
      <w:r w:rsidR="008562F7">
        <w:rPr>
          <w:sz w:val="28"/>
          <w:szCs w:val="28"/>
        </w:rPr>
        <w:t xml:space="preserve">годовые </w:t>
      </w:r>
      <w:r w:rsidRPr="001B3ACC">
        <w:rPr>
          <w:sz w:val="28"/>
          <w:szCs w:val="28"/>
        </w:rPr>
        <w:t>отчеты, положения конкурсов, проведение Молодежного форума «</w:t>
      </w:r>
      <w:r w:rsidR="001E249C" w:rsidRPr="001B3ACC">
        <w:rPr>
          <w:sz w:val="28"/>
          <w:szCs w:val="28"/>
        </w:rPr>
        <w:t>#</w:t>
      </w:r>
      <w:r w:rsidRPr="001B3ACC">
        <w:rPr>
          <w:sz w:val="28"/>
          <w:szCs w:val="28"/>
        </w:rPr>
        <w:t>Культура – FEST</w:t>
      </w:r>
      <w:r w:rsidR="001E249C">
        <w:rPr>
          <w:sz w:val="28"/>
          <w:szCs w:val="28"/>
        </w:rPr>
        <w:t>2019</w:t>
      </w:r>
      <w:r w:rsidRPr="001B3ACC">
        <w:rPr>
          <w:sz w:val="28"/>
          <w:szCs w:val="28"/>
        </w:rPr>
        <w:t>», Учетная политика, Положение об оказании материальной помощи членам профсоюза, подготовка   и   проведение   отчётно   –   выборной             кампании          в           2019         –      2020         годах, определены</w:t>
      </w:r>
      <w:r w:rsidR="001E249C">
        <w:rPr>
          <w:sz w:val="28"/>
          <w:szCs w:val="28"/>
        </w:rPr>
        <w:t xml:space="preserve"> </w:t>
      </w:r>
      <w:r w:rsidRPr="001B3ACC">
        <w:rPr>
          <w:sz w:val="28"/>
          <w:szCs w:val="28"/>
        </w:rPr>
        <w:t>стипендиаты на</w:t>
      </w:r>
      <w:r w:rsidR="006861C4">
        <w:rPr>
          <w:sz w:val="28"/>
          <w:szCs w:val="28"/>
        </w:rPr>
        <w:t xml:space="preserve"> </w:t>
      </w:r>
      <w:r w:rsidRPr="001B3ACC">
        <w:rPr>
          <w:sz w:val="28"/>
          <w:szCs w:val="28"/>
        </w:rPr>
        <w:t xml:space="preserve">профсоюзную стипендию </w:t>
      </w:r>
      <w:proofErr w:type="spellStart"/>
      <w:r w:rsidRPr="001B3ACC">
        <w:rPr>
          <w:sz w:val="28"/>
          <w:szCs w:val="28"/>
        </w:rPr>
        <w:t>рескома</w:t>
      </w:r>
      <w:proofErr w:type="spellEnd"/>
      <w:r w:rsidRPr="001B3ACC">
        <w:rPr>
          <w:sz w:val="28"/>
          <w:szCs w:val="28"/>
        </w:rPr>
        <w:t xml:space="preserve"> профсоюза, проект Отраслевого соглашения между Министерством культуры Республики Татарстан и Татарской республиканской организацией Российского профсоюза работников</w:t>
      </w:r>
      <w:proofErr w:type="gramEnd"/>
      <w:r w:rsidRPr="001B3ACC">
        <w:rPr>
          <w:sz w:val="28"/>
          <w:szCs w:val="28"/>
        </w:rPr>
        <w:t xml:space="preserve"> культуры на 2020-2022 годы,  перспективный план </w:t>
      </w:r>
      <w:proofErr w:type="gramStart"/>
      <w:r w:rsidRPr="001B3ACC">
        <w:rPr>
          <w:sz w:val="28"/>
          <w:szCs w:val="28"/>
        </w:rPr>
        <w:t>работы Татарского республиканского комитета профсоюза работников культуры</w:t>
      </w:r>
      <w:proofErr w:type="gramEnd"/>
      <w:r w:rsidRPr="001B3ACC">
        <w:rPr>
          <w:sz w:val="28"/>
          <w:szCs w:val="28"/>
        </w:rPr>
        <w:t xml:space="preserve"> на 2020 год и др. вопросы.</w:t>
      </w:r>
    </w:p>
    <w:p w:rsidR="008562F7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 xml:space="preserve">В рамках подготовки к проведению Молодежного форума </w:t>
      </w:r>
      <w:r w:rsidR="001E249C" w:rsidRPr="001E249C">
        <w:rPr>
          <w:rFonts w:ascii="Times New Roman" w:hAnsi="Times New Roman"/>
          <w:sz w:val="28"/>
          <w:szCs w:val="28"/>
        </w:rPr>
        <w:t>«#Культура – FEST2019»</w:t>
      </w:r>
      <w:r w:rsidR="001E249C">
        <w:rPr>
          <w:sz w:val="28"/>
          <w:szCs w:val="28"/>
        </w:rPr>
        <w:t xml:space="preserve"> </w:t>
      </w:r>
      <w:r w:rsidRPr="001B3ACC">
        <w:rPr>
          <w:rFonts w:ascii="Times New Roman" w:hAnsi="Times New Roman"/>
          <w:sz w:val="28"/>
          <w:szCs w:val="28"/>
        </w:rPr>
        <w:t xml:space="preserve">члены Молодежного совета были командированы в Екатеринбург для обмена опытом с Молодежным советом Свердловской областной организации РПРК.  </w:t>
      </w:r>
    </w:p>
    <w:p w:rsidR="008562F7" w:rsidRPr="008562F7" w:rsidRDefault="008562F7" w:rsidP="00415FB4">
      <w:pPr>
        <w:ind w:firstLine="709"/>
        <w:contextualSpacing/>
        <w:mirrorIndents/>
        <w:jc w:val="both"/>
        <w:rPr>
          <w:sz w:val="28"/>
        </w:rPr>
      </w:pPr>
      <w:r w:rsidRPr="008562F7">
        <w:rPr>
          <w:sz w:val="28"/>
        </w:rPr>
        <w:t xml:space="preserve">С 17 по 19 мая на площадке санатория «Васильевский» </w:t>
      </w:r>
      <w:proofErr w:type="spellStart"/>
      <w:r w:rsidR="00DD1889">
        <w:rPr>
          <w:sz w:val="28"/>
        </w:rPr>
        <w:t>Реском</w:t>
      </w:r>
      <w:proofErr w:type="spellEnd"/>
      <w:r w:rsidR="00DD1889">
        <w:rPr>
          <w:sz w:val="28"/>
        </w:rPr>
        <w:t xml:space="preserve"> профсоюза провел </w:t>
      </w:r>
      <w:r w:rsidRPr="008562F7">
        <w:rPr>
          <w:sz w:val="28"/>
        </w:rPr>
        <w:t xml:space="preserve">Профсоюзный молодежный форум </w:t>
      </w:r>
      <w:r w:rsidR="00DD1889" w:rsidRPr="001E249C">
        <w:rPr>
          <w:sz w:val="28"/>
          <w:szCs w:val="28"/>
        </w:rPr>
        <w:t>«#Культура – FEST2019»</w:t>
      </w:r>
      <w:r w:rsidR="00DD1889">
        <w:rPr>
          <w:sz w:val="28"/>
          <w:szCs w:val="28"/>
        </w:rPr>
        <w:t xml:space="preserve">, который </w:t>
      </w:r>
      <w:r w:rsidRPr="008562F7">
        <w:rPr>
          <w:sz w:val="28"/>
        </w:rPr>
        <w:t>объединил</w:t>
      </w:r>
      <w:r w:rsidR="00DD1889">
        <w:rPr>
          <w:sz w:val="28"/>
        </w:rPr>
        <w:t xml:space="preserve"> более</w:t>
      </w:r>
      <w:r w:rsidRPr="008562F7">
        <w:rPr>
          <w:sz w:val="28"/>
        </w:rPr>
        <w:t xml:space="preserve"> 140 молодых участников со всех уголков </w:t>
      </w:r>
      <w:r w:rsidR="000A1651">
        <w:rPr>
          <w:sz w:val="28"/>
        </w:rPr>
        <w:t>Р</w:t>
      </w:r>
      <w:r w:rsidRPr="008562F7">
        <w:rPr>
          <w:sz w:val="28"/>
        </w:rPr>
        <w:t>еспублики</w:t>
      </w:r>
      <w:r w:rsidR="000A1651">
        <w:rPr>
          <w:sz w:val="28"/>
        </w:rPr>
        <w:t xml:space="preserve"> Татарстан</w:t>
      </w:r>
      <w:bookmarkStart w:id="0" w:name="_GoBack"/>
      <w:bookmarkEnd w:id="0"/>
      <w:r w:rsidRPr="008562F7">
        <w:rPr>
          <w:sz w:val="28"/>
        </w:rPr>
        <w:t>.</w:t>
      </w:r>
    </w:p>
    <w:p w:rsidR="000417DF" w:rsidRPr="008562F7" w:rsidRDefault="000417DF" w:rsidP="00415FB4">
      <w:pPr>
        <w:ind w:firstLine="709"/>
        <w:contextualSpacing/>
        <w:mirrorIndents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В качестве спикеров форума выступили: председатель Татарской республиканской организации РПРК </w:t>
      </w:r>
      <w:proofErr w:type="spellStart"/>
      <w:r>
        <w:rPr>
          <w:sz w:val="28"/>
        </w:rPr>
        <w:t>Сабитова</w:t>
      </w:r>
      <w:proofErr w:type="spellEnd"/>
      <w:r>
        <w:rPr>
          <w:sz w:val="28"/>
        </w:rPr>
        <w:t xml:space="preserve"> А.Ф., </w:t>
      </w:r>
      <w:r w:rsidRPr="008562F7">
        <w:rPr>
          <w:sz w:val="28"/>
        </w:rPr>
        <w:t>заместитель председателя Федерации профсоюзов Республики Татарстан Васильева</w:t>
      </w:r>
      <w:r>
        <w:rPr>
          <w:sz w:val="28"/>
        </w:rPr>
        <w:t xml:space="preserve"> </w:t>
      </w:r>
      <w:r w:rsidRPr="008562F7">
        <w:rPr>
          <w:sz w:val="28"/>
        </w:rPr>
        <w:t>Т</w:t>
      </w:r>
      <w:r>
        <w:rPr>
          <w:sz w:val="28"/>
        </w:rPr>
        <w:t xml:space="preserve">.Ю., </w:t>
      </w:r>
      <w:r w:rsidRPr="008562F7">
        <w:rPr>
          <w:sz w:val="28"/>
        </w:rPr>
        <w:t xml:space="preserve">председатель </w:t>
      </w:r>
      <w:r>
        <w:rPr>
          <w:sz w:val="28"/>
        </w:rPr>
        <w:t xml:space="preserve">Марийской </w:t>
      </w:r>
      <w:r w:rsidRPr="008562F7">
        <w:rPr>
          <w:sz w:val="28"/>
        </w:rPr>
        <w:t xml:space="preserve">республиканской организации </w:t>
      </w:r>
      <w:r>
        <w:rPr>
          <w:sz w:val="28"/>
        </w:rPr>
        <w:t>РПРК</w:t>
      </w:r>
      <w:r w:rsidRPr="008562F7">
        <w:rPr>
          <w:sz w:val="28"/>
        </w:rPr>
        <w:t xml:space="preserve"> </w:t>
      </w:r>
      <w:proofErr w:type="spellStart"/>
      <w:r w:rsidRPr="008562F7">
        <w:rPr>
          <w:sz w:val="28"/>
        </w:rPr>
        <w:t>Ушнурцев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В</w:t>
      </w:r>
      <w:r>
        <w:rPr>
          <w:sz w:val="28"/>
        </w:rPr>
        <w:t>.П.</w:t>
      </w:r>
      <w:r w:rsidRPr="008562F7">
        <w:rPr>
          <w:sz w:val="28"/>
        </w:rPr>
        <w:t xml:space="preserve">, начальник отдела стратегического развития, поддержки проектов и инициатив </w:t>
      </w:r>
      <w:r>
        <w:rPr>
          <w:sz w:val="28"/>
        </w:rPr>
        <w:t xml:space="preserve">Министерства молодежи </w:t>
      </w:r>
      <w:r w:rsidRPr="008562F7">
        <w:rPr>
          <w:sz w:val="28"/>
        </w:rPr>
        <w:t xml:space="preserve">РТ </w:t>
      </w:r>
      <w:proofErr w:type="spellStart"/>
      <w:r w:rsidRPr="008562F7">
        <w:rPr>
          <w:sz w:val="28"/>
        </w:rPr>
        <w:t>Сугоняко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Д</w:t>
      </w:r>
      <w:r>
        <w:rPr>
          <w:sz w:val="28"/>
        </w:rPr>
        <w:t xml:space="preserve">.В. </w:t>
      </w:r>
      <w:r w:rsidRPr="008562F7">
        <w:rPr>
          <w:sz w:val="28"/>
        </w:rPr>
        <w:t xml:space="preserve">руководитель пресс-центра ФПРТ </w:t>
      </w:r>
      <w:proofErr w:type="spellStart"/>
      <w:r w:rsidRPr="008562F7">
        <w:rPr>
          <w:sz w:val="28"/>
        </w:rPr>
        <w:t>Пузакова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И</w:t>
      </w:r>
      <w:r>
        <w:rPr>
          <w:sz w:val="28"/>
        </w:rPr>
        <w:t>.Ю.</w:t>
      </w:r>
      <w:r w:rsidRPr="008562F7">
        <w:rPr>
          <w:sz w:val="28"/>
        </w:rPr>
        <w:t xml:space="preserve">, художественный руководитель </w:t>
      </w:r>
      <w:proofErr w:type="spellStart"/>
      <w:r w:rsidRPr="008562F7">
        <w:rPr>
          <w:sz w:val="28"/>
        </w:rPr>
        <w:t>ГАПиТ</w:t>
      </w:r>
      <w:proofErr w:type="spellEnd"/>
      <w:r w:rsidRPr="008562F7">
        <w:rPr>
          <w:sz w:val="28"/>
        </w:rPr>
        <w:t xml:space="preserve"> РТ </w:t>
      </w:r>
      <w:proofErr w:type="spellStart"/>
      <w:r w:rsidRPr="008562F7">
        <w:rPr>
          <w:sz w:val="28"/>
        </w:rPr>
        <w:t>Хаметов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А</w:t>
      </w:r>
      <w:r w:rsidR="00326DB9">
        <w:rPr>
          <w:sz w:val="28"/>
        </w:rPr>
        <w:t>.</w:t>
      </w:r>
      <w:r>
        <w:rPr>
          <w:sz w:val="28"/>
        </w:rPr>
        <w:t>Р.</w:t>
      </w:r>
      <w:r w:rsidRPr="008562F7">
        <w:rPr>
          <w:sz w:val="28"/>
        </w:rPr>
        <w:t>, начальник отдела культуры</w:t>
      </w:r>
      <w:proofErr w:type="gramEnd"/>
      <w:r w:rsidRPr="008562F7">
        <w:rPr>
          <w:sz w:val="28"/>
        </w:rPr>
        <w:t xml:space="preserve"> ИК </w:t>
      </w:r>
      <w:proofErr w:type="spellStart"/>
      <w:r w:rsidRPr="008562F7">
        <w:rPr>
          <w:sz w:val="28"/>
        </w:rPr>
        <w:t>Буинского</w:t>
      </w:r>
      <w:proofErr w:type="spellEnd"/>
      <w:r w:rsidRPr="008562F7">
        <w:rPr>
          <w:sz w:val="28"/>
        </w:rPr>
        <w:t xml:space="preserve"> района </w:t>
      </w:r>
      <w:r w:rsidR="00326DB9">
        <w:rPr>
          <w:sz w:val="28"/>
        </w:rPr>
        <w:t xml:space="preserve">РТ </w:t>
      </w:r>
      <w:proofErr w:type="spellStart"/>
      <w:r w:rsidRPr="008562F7">
        <w:rPr>
          <w:sz w:val="28"/>
        </w:rPr>
        <w:t>Гимранов</w:t>
      </w:r>
      <w:proofErr w:type="spellEnd"/>
      <w:r w:rsidRPr="008562F7">
        <w:rPr>
          <w:sz w:val="28"/>
        </w:rPr>
        <w:t xml:space="preserve"> Р</w:t>
      </w:r>
      <w:r>
        <w:rPr>
          <w:sz w:val="28"/>
        </w:rPr>
        <w:t>.</w:t>
      </w:r>
      <w:r w:rsidR="00326DB9">
        <w:rPr>
          <w:sz w:val="28"/>
        </w:rPr>
        <w:t>Ж</w:t>
      </w:r>
      <w:r>
        <w:rPr>
          <w:sz w:val="28"/>
        </w:rPr>
        <w:t>.</w:t>
      </w:r>
      <w:r w:rsidRPr="008562F7">
        <w:rPr>
          <w:sz w:val="28"/>
        </w:rPr>
        <w:t xml:space="preserve">, директор Казанского государственного театра юного зрителя </w:t>
      </w:r>
      <w:proofErr w:type="spellStart"/>
      <w:r w:rsidRPr="008562F7">
        <w:rPr>
          <w:sz w:val="28"/>
        </w:rPr>
        <w:t>Горнышева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А</w:t>
      </w:r>
      <w:r>
        <w:rPr>
          <w:sz w:val="28"/>
        </w:rPr>
        <w:t>.А.</w:t>
      </w:r>
      <w:r w:rsidRPr="008562F7">
        <w:rPr>
          <w:sz w:val="28"/>
        </w:rPr>
        <w:t xml:space="preserve">, директор Детской музыкальной школы №3 имени Р. </w:t>
      </w:r>
      <w:proofErr w:type="spellStart"/>
      <w:r w:rsidRPr="008562F7">
        <w:rPr>
          <w:sz w:val="28"/>
        </w:rPr>
        <w:t>Яхина</w:t>
      </w:r>
      <w:proofErr w:type="spellEnd"/>
      <w:r w:rsidRPr="008562F7">
        <w:rPr>
          <w:sz w:val="28"/>
        </w:rPr>
        <w:t xml:space="preserve"> </w:t>
      </w:r>
      <w:proofErr w:type="spellStart"/>
      <w:r w:rsidRPr="008562F7">
        <w:rPr>
          <w:sz w:val="28"/>
        </w:rPr>
        <w:t>Швецова</w:t>
      </w:r>
      <w:proofErr w:type="spellEnd"/>
      <w:r>
        <w:rPr>
          <w:sz w:val="28"/>
        </w:rPr>
        <w:t xml:space="preserve"> </w:t>
      </w:r>
      <w:r w:rsidRPr="008562F7">
        <w:rPr>
          <w:sz w:val="28"/>
        </w:rPr>
        <w:t>А</w:t>
      </w:r>
      <w:r>
        <w:rPr>
          <w:sz w:val="28"/>
        </w:rPr>
        <w:t>.И.,</w:t>
      </w:r>
      <w:r w:rsidRPr="008562F7">
        <w:rPr>
          <w:sz w:val="28"/>
        </w:rPr>
        <w:t xml:space="preserve"> заведующая Галереей современного искусства Камалова</w:t>
      </w:r>
      <w:r>
        <w:rPr>
          <w:sz w:val="28"/>
        </w:rPr>
        <w:t xml:space="preserve"> </w:t>
      </w:r>
      <w:r w:rsidRPr="008562F7">
        <w:rPr>
          <w:sz w:val="28"/>
        </w:rPr>
        <w:t>Э</w:t>
      </w:r>
      <w:r>
        <w:rPr>
          <w:sz w:val="28"/>
        </w:rPr>
        <w:t>.Р.</w:t>
      </w:r>
      <w:r w:rsidRPr="008562F7">
        <w:rPr>
          <w:sz w:val="28"/>
        </w:rPr>
        <w:t>, директор Централизованной библиотечной системы г. Казани Исмагилова</w:t>
      </w:r>
      <w:r>
        <w:rPr>
          <w:sz w:val="28"/>
        </w:rPr>
        <w:t xml:space="preserve"> </w:t>
      </w:r>
      <w:r w:rsidRPr="008562F7">
        <w:rPr>
          <w:sz w:val="28"/>
        </w:rPr>
        <w:t>Р</w:t>
      </w:r>
      <w:r>
        <w:rPr>
          <w:sz w:val="28"/>
        </w:rPr>
        <w:t>.Н.</w:t>
      </w:r>
    </w:p>
    <w:p w:rsidR="001E09CA" w:rsidRDefault="001E09CA" w:rsidP="00415FB4">
      <w:pPr>
        <w:ind w:firstLine="709"/>
        <w:contextualSpacing/>
        <w:mirrorIndents/>
        <w:jc w:val="both"/>
        <w:rPr>
          <w:sz w:val="28"/>
        </w:rPr>
      </w:pPr>
      <w:r>
        <w:rPr>
          <w:sz w:val="28"/>
        </w:rPr>
        <w:t>По программе</w:t>
      </w:r>
      <w:r w:rsidR="008562F7" w:rsidRPr="008562F7">
        <w:rPr>
          <w:sz w:val="28"/>
        </w:rPr>
        <w:t xml:space="preserve"> форума прошли панельные дискуссии</w:t>
      </w:r>
      <w:r>
        <w:rPr>
          <w:sz w:val="28"/>
        </w:rPr>
        <w:t xml:space="preserve"> по отраслевым вопросам</w:t>
      </w:r>
      <w:r w:rsidR="008562F7" w:rsidRPr="008562F7">
        <w:rPr>
          <w:sz w:val="28"/>
        </w:rPr>
        <w:t xml:space="preserve">, </w:t>
      </w:r>
      <w:r>
        <w:rPr>
          <w:sz w:val="28"/>
        </w:rPr>
        <w:t xml:space="preserve">тренинги, </w:t>
      </w:r>
      <w:r w:rsidRPr="008562F7">
        <w:rPr>
          <w:sz w:val="28"/>
        </w:rPr>
        <w:t>веревочны</w:t>
      </w:r>
      <w:r>
        <w:rPr>
          <w:sz w:val="28"/>
        </w:rPr>
        <w:t>е</w:t>
      </w:r>
      <w:r w:rsidRPr="008562F7">
        <w:rPr>
          <w:sz w:val="28"/>
        </w:rPr>
        <w:t xml:space="preserve"> курс</w:t>
      </w:r>
      <w:r>
        <w:rPr>
          <w:sz w:val="28"/>
        </w:rPr>
        <w:t xml:space="preserve">ы, </w:t>
      </w:r>
      <w:r w:rsidRPr="008562F7">
        <w:rPr>
          <w:sz w:val="28"/>
        </w:rPr>
        <w:t>«Зелен</w:t>
      </w:r>
      <w:r>
        <w:rPr>
          <w:sz w:val="28"/>
        </w:rPr>
        <w:t>ый</w:t>
      </w:r>
      <w:r w:rsidRPr="008562F7">
        <w:rPr>
          <w:sz w:val="28"/>
        </w:rPr>
        <w:t xml:space="preserve"> фитнес»</w:t>
      </w:r>
      <w:r>
        <w:rPr>
          <w:sz w:val="28"/>
        </w:rPr>
        <w:t xml:space="preserve"> с танцами </w:t>
      </w:r>
      <w:proofErr w:type="spellStart"/>
      <w:r>
        <w:rPr>
          <w:sz w:val="28"/>
        </w:rPr>
        <w:t>Зумба</w:t>
      </w:r>
      <w:proofErr w:type="spellEnd"/>
      <w:r>
        <w:rPr>
          <w:sz w:val="28"/>
        </w:rPr>
        <w:t>,</w:t>
      </w:r>
      <w:r w:rsidR="008562F7" w:rsidRPr="008562F7">
        <w:rPr>
          <w:sz w:val="28"/>
        </w:rPr>
        <w:t xml:space="preserve"> концерт, организованный </w:t>
      </w:r>
      <w:r>
        <w:rPr>
          <w:sz w:val="28"/>
        </w:rPr>
        <w:t xml:space="preserve">собственными </w:t>
      </w:r>
      <w:r w:rsidR="008562F7" w:rsidRPr="008562F7">
        <w:rPr>
          <w:sz w:val="28"/>
        </w:rPr>
        <w:t xml:space="preserve">силами </w:t>
      </w:r>
      <w:r>
        <w:rPr>
          <w:sz w:val="28"/>
        </w:rPr>
        <w:t xml:space="preserve">участников форума, </w:t>
      </w:r>
      <w:proofErr w:type="spellStart"/>
      <w:r w:rsidRPr="008562F7">
        <w:rPr>
          <w:sz w:val="28"/>
        </w:rPr>
        <w:t>флешмоб</w:t>
      </w:r>
      <w:proofErr w:type="spellEnd"/>
      <w:r w:rsidRPr="008562F7">
        <w:rPr>
          <w:sz w:val="28"/>
        </w:rPr>
        <w:t xml:space="preserve"> «Культура</w:t>
      </w:r>
      <w:r w:rsidR="00326DB9">
        <w:rPr>
          <w:sz w:val="28"/>
        </w:rPr>
        <w:t>-</w:t>
      </w:r>
      <w:proofErr w:type="spellStart"/>
      <w:r w:rsidR="00326DB9" w:rsidRPr="008562F7">
        <w:rPr>
          <w:sz w:val="28"/>
        </w:rPr>
        <w:t>Челендж</w:t>
      </w:r>
      <w:proofErr w:type="spellEnd"/>
      <w:r w:rsidRPr="008562F7">
        <w:rPr>
          <w:sz w:val="28"/>
        </w:rPr>
        <w:t>»</w:t>
      </w:r>
      <w:r>
        <w:rPr>
          <w:sz w:val="28"/>
        </w:rPr>
        <w:t xml:space="preserve">, который был передан коллегам Минской городской организации культуры, </w:t>
      </w:r>
      <w:r w:rsidRPr="001E09CA">
        <w:rPr>
          <w:sz w:val="28"/>
        </w:rPr>
        <w:t>информации, спорта и туризма</w:t>
      </w:r>
      <w:r>
        <w:rPr>
          <w:sz w:val="28"/>
        </w:rPr>
        <w:t>.</w:t>
      </w:r>
    </w:p>
    <w:p w:rsidR="008562F7" w:rsidRPr="008562F7" w:rsidRDefault="00D400F2" w:rsidP="00415FB4">
      <w:pPr>
        <w:ind w:firstLine="709"/>
        <w:contextualSpacing/>
        <w:mirrorIndents/>
        <w:jc w:val="both"/>
        <w:rPr>
          <w:sz w:val="28"/>
        </w:rPr>
      </w:pPr>
      <w:r>
        <w:rPr>
          <w:sz w:val="28"/>
        </w:rPr>
        <w:t>Вопросам профсоюзного направления была посвящена п</w:t>
      </w:r>
      <w:r w:rsidR="008562F7" w:rsidRPr="008562F7">
        <w:rPr>
          <w:sz w:val="28"/>
        </w:rPr>
        <w:t>анельн</w:t>
      </w:r>
      <w:r w:rsidR="001E09CA">
        <w:rPr>
          <w:sz w:val="28"/>
        </w:rPr>
        <w:t>ая</w:t>
      </w:r>
      <w:r w:rsidR="008562F7" w:rsidRPr="008562F7">
        <w:rPr>
          <w:sz w:val="28"/>
        </w:rPr>
        <w:t xml:space="preserve"> дискусси</w:t>
      </w:r>
      <w:r w:rsidR="001E09CA">
        <w:rPr>
          <w:sz w:val="28"/>
        </w:rPr>
        <w:t>я</w:t>
      </w:r>
      <w:r w:rsidR="008562F7" w:rsidRPr="008562F7">
        <w:rPr>
          <w:sz w:val="28"/>
        </w:rPr>
        <w:t xml:space="preserve">, на которой опытом работы молодежных организаций </w:t>
      </w:r>
      <w:r>
        <w:rPr>
          <w:sz w:val="28"/>
        </w:rPr>
        <w:t xml:space="preserve">поделились гости – представители Молодежных советов </w:t>
      </w:r>
      <w:r w:rsidR="008562F7" w:rsidRPr="008562F7">
        <w:rPr>
          <w:sz w:val="28"/>
        </w:rPr>
        <w:t>Костром</w:t>
      </w:r>
      <w:r w:rsidR="00326DB9">
        <w:rPr>
          <w:sz w:val="28"/>
        </w:rPr>
        <w:t>ской,</w:t>
      </w:r>
      <w:r w:rsidR="008562F7" w:rsidRPr="008562F7">
        <w:rPr>
          <w:sz w:val="28"/>
        </w:rPr>
        <w:t xml:space="preserve"> Свердловской област</w:t>
      </w:r>
      <w:r w:rsidR="00326DB9">
        <w:rPr>
          <w:sz w:val="28"/>
        </w:rPr>
        <w:t>ей</w:t>
      </w:r>
      <w:r w:rsidR="008562F7" w:rsidRPr="008562F7">
        <w:rPr>
          <w:sz w:val="28"/>
        </w:rPr>
        <w:t xml:space="preserve"> и </w:t>
      </w:r>
      <w:r w:rsidR="00326DB9">
        <w:rPr>
          <w:sz w:val="28"/>
        </w:rPr>
        <w:t>Республики Беларусь</w:t>
      </w:r>
      <w:r w:rsidR="008562F7" w:rsidRPr="008562F7">
        <w:rPr>
          <w:sz w:val="28"/>
        </w:rPr>
        <w:t>. Дискуссии проходили в форме диалога, во</w:t>
      </w:r>
      <w:r>
        <w:rPr>
          <w:sz w:val="28"/>
        </w:rPr>
        <w:t xml:space="preserve"> </w:t>
      </w:r>
      <w:r w:rsidR="008562F7" w:rsidRPr="008562F7">
        <w:rPr>
          <w:sz w:val="28"/>
        </w:rPr>
        <w:t>время которых спикеры отвечали на вопросы из зала.</w:t>
      </w:r>
    </w:p>
    <w:p w:rsidR="008562F7" w:rsidRPr="008562F7" w:rsidRDefault="00D400F2" w:rsidP="00415FB4">
      <w:pPr>
        <w:ind w:firstLine="709"/>
        <w:contextualSpacing/>
        <w:mirrorIndents/>
        <w:jc w:val="both"/>
        <w:rPr>
          <w:sz w:val="28"/>
        </w:rPr>
      </w:pPr>
      <w:r>
        <w:rPr>
          <w:sz w:val="28"/>
        </w:rPr>
        <w:t>В рамках</w:t>
      </w:r>
      <w:r w:rsidR="008562F7" w:rsidRPr="008562F7">
        <w:rPr>
          <w:sz w:val="28"/>
        </w:rPr>
        <w:t xml:space="preserve"> Форума </w:t>
      </w:r>
      <w:r>
        <w:rPr>
          <w:sz w:val="28"/>
        </w:rPr>
        <w:t>состоял</w:t>
      </w:r>
      <w:r w:rsidR="00975EE8">
        <w:rPr>
          <w:sz w:val="28"/>
        </w:rPr>
        <w:t>и</w:t>
      </w:r>
      <w:r>
        <w:rPr>
          <w:sz w:val="28"/>
        </w:rPr>
        <w:t xml:space="preserve">сь </w:t>
      </w:r>
      <w:r w:rsidR="00975EE8">
        <w:rPr>
          <w:sz w:val="28"/>
        </w:rPr>
        <w:t xml:space="preserve">конкурсы  </w:t>
      </w:r>
      <w:r w:rsidR="008562F7" w:rsidRPr="008562F7">
        <w:rPr>
          <w:sz w:val="28"/>
        </w:rPr>
        <w:t xml:space="preserve">эссе на </w:t>
      </w:r>
      <w:r w:rsidR="00326DB9">
        <w:rPr>
          <w:sz w:val="28"/>
        </w:rPr>
        <w:t>тему</w:t>
      </w:r>
      <w:r w:rsidR="008562F7" w:rsidRPr="008562F7">
        <w:rPr>
          <w:sz w:val="28"/>
        </w:rPr>
        <w:t xml:space="preserve"> «5 причин вступить в профсоюз» и </w:t>
      </w:r>
      <w:r w:rsidR="00326DB9">
        <w:rPr>
          <w:sz w:val="28"/>
        </w:rPr>
        <w:t xml:space="preserve">проектных работ </w:t>
      </w:r>
      <w:r w:rsidR="008562F7" w:rsidRPr="008562F7">
        <w:rPr>
          <w:sz w:val="28"/>
        </w:rPr>
        <w:t xml:space="preserve">«Культура – это стремление к совершенству». Свои мысли и доводы участники </w:t>
      </w:r>
      <w:r w:rsidR="00326DB9" w:rsidRPr="008562F7">
        <w:rPr>
          <w:sz w:val="28"/>
        </w:rPr>
        <w:t xml:space="preserve">форума </w:t>
      </w:r>
      <w:r w:rsidR="008562F7" w:rsidRPr="008562F7">
        <w:rPr>
          <w:sz w:val="28"/>
        </w:rPr>
        <w:t xml:space="preserve">оглашали со сцены </w:t>
      </w:r>
      <w:r w:rsidR="00326DB9">
        <w:rPr>
          <w:sz w:val="28"/>
        </w:rPr>
        <w:t xml:space="preserve">концертного зала </w:t>
      </w:r>
      <w:r w:rsidR="008562F7" w:rsidRPr="008562F7">
        <w:rPr>
          <w:sz w:val="28"/>
        </w:rPr>
        <w:t>санатория.</w:t>
      </w:r>
      <w:r w:rsidR="00F26841">
        <w:rPr>
          <w:sz w:val="28"/>
        </w:rPr>
        <w:t xml:space="preserve"> </w:t>
      </w:r>
    </w:p>
    <w:p w:rsidR="00D400F2" w:rsidRDefault="000417DF" w:rsidP="00415FB4">
      <w:pPr>
        <w:ind w:firstLine="709"/>
        <w:contextualSpacing/>
        <w:mirrorIndents/>
        <w:jc w:val="both"/>
        <w:rPr>
          <w:sz w:val="28"/>
        </w:rPr>
      </w:pPr>
      <w:r w:rsidRPr="008562F7">
        <w:rPr>
          <w:sz w:val="28"/>
        </w:rPr>
        <w:t xml:space="preserve">Профсоюзную молодежь </w:t>
      </w:r>
      <w:r w:rsidR="00D400F2">
        <w:rPr>
          <w:sz w:val="28"/>
        </w:rPr>
        <w:t xml:space="preserve">отметила, что </w:t>
      </w:r>
      <w:r w:rsidR="00D400F2" w:rsidRPr="008562F7">
        <w:rPr>
          <w:sz w:val="28"/>
        </w:rPr>
        <w:t xml:space="preserve">Форум </w:t>
      </w:r>
      <w:r w:rsidR="00D400F2">
        <w:rPr>
          <w:sz w:val="28"/>
        </w:rPr>
        <w:t>дал</w:t>
      </w:r>
      <w:r w:rsidR="00D400F2" w:rsidRPr="008562F7">
        <w:rPr>
          <w:sz w:val="28"/>
        </w:rPr>
        <w:t xml:space="preserve"> </w:t>
      </w:r>
      <w:r w:rsidR="00D400F2">
        <w:rPr>
          <w:sz w:val="28"/>
        </w:rPr>
        <w:t>работникам культуры до 35 лет возможность проявить себя,</w:t>
      </w:r>
      <w:r w:rsidR="00D400F2" w:rsidRPr="008562F7">
        <w:rPr>
          <w:sz w:val="28"/>
        </w:rPr>
        <w:t xml:space="preserve"> найти единомышленников</w:t>
      </w:r>
      <w:r w:rsidR="00326DB9">
        <w:rPr>
          <w:sz w:val="28"/>
        </w:rPr>
        <w:t xml:space="preserve">. </w:t>
      </w:r>
      <w:r w:rsidR="00D400F2">
        <w:rPr>
          <w:sz w:val="28"/>
        </w:rPr>
        <w:t xml:space="preserve"> </w:t>
      </w:r>
      <w:r w:rsidRPr="008562F7">
        <w:rPr>
          <w:sz w:val="28"/>
        </w:rPr>
        <w:t xml:space="preserve"> </w:t>
      </w:r>
      <w:r w:rsidR="00326DB9">
        <w:rPr>
          <w:sz w:val="28"/>
        </w:rPr>
        <w:t>Это стало</w:t>
      </w:r>
      <w:r w:rsidRPr="008562F7">
        <w:rPr>
          <w:sz w:val="28"/>
        </w:rPr>
        <w:t xml:space="preserve"> отличн</w:t>
      </w:r>
      <w:r w:rsidR="00326DB9">
        <w:rPr>
          <w:sz w:val="28"/>
        </w:rPr>
        <w:t>ой</w:t>
      </w:r>
      <w:r w:rsidRPr="008562F7">
        <w:rPr>
          <w:sz w:val="28"/>
        </w:rPr>
        <w:t xml:space="preserve"> площадк</w:t>
      </w:r>
      <w:r w:rsidR="00326DB9">
        <w:rPr>
          <w:sz w:val="28"/>
        </w:rPr>
        <w:t>ой</w:t>
      </w:r>
      <w:r w:rsidRPr="008562F7">
        <w:rPr>
          <w:sz w:val="28"/>
        </w:rPr>
        <w:t xml:space="preserve"> для обсуждения проблем молодых людей и разработки предложений по решению вопросов, касающихся человека труда в целом.</w:t>
      </w:r>
      <w:r w:rsidR="00D400F2" w:rsidRPr="00D400F2">
        <w:rPr>
          <w:sz w:val="28"/>
        </w:rPr>
        <w:t xml:space="preserve"> </w:t>
      </w:r>
    </w:p>
    <w:p w:rsidR="000417DF" w:rsidRDefault="00D400F2" w:rsidP="00415FB4">
      <w:pPr>
        <w:ind w:firstLine="709"/>
        <w:contextualSpacing/>
        <w:mirrorIndents/>
        <w:jc w:val="both"/>
        <w:rPr>
          <w:sz w:val="28"/>
        </w:rPr>
      </w:pPr>
      <w:r>
        <w:rPr>
          <w:sz w:val="28"/>
        </w:rPr>
        <w:t xml:space="preserve">В завершении, </w:t>
      </w:r>
      <w:r w:rsidR="00326DB9">
        <w:rPr>
          <w:sz w:val="28"/>
        </w:rPr>
        <w:t>была проведена</w:t>
      </w:r>
      <w:r w:rsidRPr="008562F7">
        <w:rPr>
          <w:sz w:val="28"/>
        </w:rPr>
        <w:t xml:space="preserve"> интеллектуальная игра «Что? Где? Когда?», награждение победителей конкурсных и проектных работ</w:t>
      </w:r>
      <w:r w:rsidR="00326DB9">
        <w:rPr>
          <w:sz w:val="28"/>
        </w:rPr>
        <w:t xml:space="preserve">. По итогам работы Форума </w:t>
      </w:r>
      <w:r w:rsidRPr="008562F7">
        <w:rPr>
          <w:sz w:val="28"/>
        </w:rPr>
        <w:t>принят</w:t>
      </w:r>
      <w:r w:rsidR="00326DB9">
        <w:rPr>
          <w:sz w:val="28"/>
        </w:rPr>
        <w:t>а Резолюция</w:t>
      </w:r>
      <w:r w:rsidRPr="008562F7">
        <w:rPr>
          <w:sz w:val="28"/>
        </w:rPr>
        <w:t>.</w:t>
      </w:r>
    </w:p>
    <w:p w:rsidR="00D400F2" w:rsidRPr="008562F7" w:rsidRDefault="00D400F2" w:rsidP="00415FB4">
      <w:pPr>
        <w:ind w:firstLine="709"/>
        <w:contextualSpacing/>
        <w:mirrorIndents/>
        <w:jc w:val="both"/>
        <w:rPr>
          <w:sz w:val="28"/>
        </w:rPr>
      </w:pPr>
      <w:r>
        <w:rPr>
          <w:sz w:val="28"/>
        </w:rPr>
        <w:t xml:space="preserve">Для Молодежного форума была написана песня, авторами которой стали преподаватель Арской Детской школы искусств </w:t>
      </w:r>
      <w:r w:rsidR="00326DB9">
        <w:rPr>
          <w:sz w:val="28"/>
        </w:rPr>
        <w:t xml:space="preserve">Валентина </w:t>
      </w:r>
      <w:proofErr w:type="spellStart"/>
      <w:r>
        <w:rPr>
          <w:sz w:val="28"/>
        </w:rPr>
        <w:t>Вал</w:t>
      </w:r>
      <w:r w:rsidR="00326DB9">
        <w:rPr>
          <w:sz w:val="28"/>
        </w:rPr>
        <w:t>иуллин</w:t>
      </w:r>
      <w:r>
        <w:rPr>
          <w:sz w:val="28"/>
        </w:rPr>
        <w:t>а</w:t>
      </w:r>
      <w:proofErr w:type="spellEnd"/>
      <w:r>
        <w:rPr>
          <w:sz w:val="28"/>
        </w:rPr>
        <w:t xml:space="preserve"> (слова) и заместитель директора Дворца культуры 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 xml:space="preserve">», председатель Молодежного совета Илья Васильев (музыка)  который стал гимном Профсоюза работников культуры Республики Татарстан. </w:t>
      </w: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lastRenderedPageBreak/>
        <w:t xml:space="preserve">В октябре отчетного года состоялось рабочее заседание Молодежного </w:t>
      </w:r>
      <w:proofErr w:type="gramStart"/>
      <w:r w:rsidRPr="001B3ACC">
        <w:rPr>
          <w:rFonts w:ascii="Times New Roman" w:hAnsi="Times New Roman"/>
          <w:sz w:val="28"/>
          <w:szCs w:val="28"/>
        </w:rPr>
        <w:t>совета</w:t>
      </w:r>
      <w:proofErr w:type="gramEnd"/>
      <w:r w:rsidR="008562F7">
        <w:rPr>
          <w:rFonts w:ascii="Times New Roman" w:hAnsi="Times New Roman"/>
          <w:sz w:val="28"/>
          <w:szCs w:val="28"/>
        </w:rPr>
        <w:t xml:space="preserve"> на котором были выработаны предложения по дополнительным гарантиям для молодежи для включения в Отраслевое соглашение</w:t>
      </w:r>
      <w:r w:rsidRPr="001B3ACC">
        <w:rPr>
          <w:rFonts w:ascii="Times New Roman" w:hAnsi="Times New Roman"/>
          <w:sz w:val="28"/>
          <w:szCs w:val="28"/>
        </w:rPr>
        <w:t>.</w:t>
      </w: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 xml:space="preserve">Председатель ТРО РПРК в 2019 году приняла участие в работе Отчетно-выборных конференций </w:t>
      </w:r>
      <w:proofErr w:type="spellStart"/>
      <w:r w:rsidRPr="001B3ACC">
        <w:rPr>
          <w:rFonts w:ascii="Times New Roman" w:hAnsi="Times New Roman"/>
          <w:sz w:val="28"/>
          <w:szCs w:val="28"/>
        </w:rPr>
        <w:t>Мензелинской</w:t>
      </w:r>
      <w:proofErr w:type="spellEnd"/>
      <w:r w:rsidRPr="001B3AC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B3ACC">
        <w:rPr>
          <w:rFonts w:ascii="Times New Roman" w:hAnsi="Times New Roman"/>
          <w:sz w:val="28"/>
          <w:szCs w:val="28"/>
        </w:rPr>
        <w:t>Бавлинской</w:t>
      </w:r>
      <w:proofErr w:type="spellEnd"/>
      <w:r w:rsidRPr="001B3AC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B3ACC">
        <w:rPr>
          <w:rFonts w:ascii="Times New Roman" w:hAnsi="Times New Roman"/>
          <w:sz w:val="28"/>
          <w:szCs w:val="28"/>
        </w:rPr>
        <w:t>Азнакаевской</w:t>
      </w:r>
      <w:proofErr w:type="spellEnd"/>
      <w:r w:rsidRPr="001B3ACC">
        <w:rPr>
          <w:rFonts w:ascii="Times New Roman" w:hAnsi="Times New Roman"/>
          <w:sz w:val="28"/>
          <w:szCs w:val="28"/>
        </w:rPr>
        <w:t xml:space="preserve"> организаций, в отчетно-выборных собраниях Детской музыкальной школы № 3 </w:t>
      </w:r>
      <w:proofErr w:type="spellStart"/>
      <w:r w:rsidRPr="001B3ACC">
        <w:rPr>
          <w:rFonts w:ascii="Times New Roman" w:hAnsi="Times New Roman"/>
          <w:sz w:val="28"/>
          <w:szCs w:val="28"/>
        </w:rPr>
        <w:t>г</w:t>
      </w:r>
      <w:proofErr w:type="gramStart"/>
      <w:r w:rsidRPr="001B3ACC">
        <w:rPr>
          <w:rFonts w:ascii="Times New Roman" w:hAnsi="Times New Roman"/>
          <w:sz w:val="28"/>
          <w:szCs w:val="28"/>
        </w:rPr>
        <w:t>.К</w:t>
      </w:r>
      <w:proofErr w:type="gramEnd"/>
      <w:r w:rsidRPr="001B3ACC">
        <w:rPr>
          <w:rFonts w:ascii="Times New Roman" w:hAnsi="Times New Roman"/>
          <w:sz w:val="28"/>
          <w:szCs w:val="28"/>
        </w:rPr>
        <w:t>азани</w:t>
      </w:r>
      <w:proofErr w:type="spellEnd"/>
      <w:r w:rsidRPr="001B3ACC">
        <w:rPr>
          <w:rFonts w:ascii="Times New Roman" w:hAnsi="Times New Roman"/>
          <w:sz w:val="28"/>
          <w:szCs w:val="28"/>
        </w:rPr>
        <w:t>, Государственного ансамбля песни и танца РТ.</w:t>
      </w: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 xml:space="preserve">На площадке </w:t>
      </w:r>
      <w:proofErr w:type="spellStart"/>
      <w:r w:rsidRPr="001B3ACC">
        <w:rPr>
          <w:rFonts w:ascii="Times New Roman" w:hAnsi="Times New Roman"/>
          <w:sz w:val="28"/>
          <w:szCs w:val="28"/>
        </w:rPr>
        <w:t>рескома</w:t>
      </w:r>
      <w:proofErr w:type="spellEnd"/>
      <w:r w:rsidRPr="001B3ACC">
        <w:rPr>
          <w:rFonts w:ascii="Times New Roman" w:hAnsi="Times New Roman"/>
          <w:sz w:val="28"/>
          <w:szCs w:val="28"/>
        </w:rPr>
        <w:t xml:space="preserve"> профсоюза состоялись встречи с членами Молодежного совета Якутской республиканской организации РПРК и руководителями отделов культуры Республики Саха (Якутия).</w:t>
      </w:r>
    </w:p>
    <w:p w:rsidR="00221699" w:rsidRPr="001B3ACC" w:rsidRDefault="00221699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 xml:space="preserve">В июне 2019 года делегация республиканского комитета посетила Чеченскую республику. В рамках рабочего визита библиотекам </w:t>
      </w:r>
      <w:proofErr w:type="spellStart"/>
      <w:r w:rsidRPr="001B3ACC">
        <w:rPr>
          <w:rFonts w:ascii="Times New Roman" w:hAnsi="Times New Roman"/>
          <w:sz w:val="28"/>
          <w:szCs w:val="28"/>
        </w:rPr>
        <w:t>Гудермесского</w:t>
      </w:r>
      <w:proofErr w:type="spellEnd"/>
      <w:r w:rsidRPr="001B3ACC">
        <w:rPr>
          <w:rFonts w:ascii="Times New Roman" w:hAnsi="Times New Roman"/>
          <w:sz w:val="28"/>
          <w:szCs w:val="28"/>
        </w:rPr>
        <w:t xml:space="preserve"> района Чеченской республики были переданы книги, собранные библиотеками Республики Татарстан в дар.</w:t>
      </w:r>
    </w:p>
    <w:p w:rsidR="00A22B02" w:rsidRPr="001B3ACC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1B3ACC">
        <w:rPr>
          <w:sz w:val="28"/>
          <w:szCs w:val="28"/>
        </w:rPr>
        <w:t xml:space="preserve">Уставная деятельность </w:t>
      </w:r>
      <w:proofErr w:type="spellStart"/>
      <w:r w:rsidRPr="001B3ACC">
        <w:rPr>
          <w:sz w:val="28"/>
          <w:szCs w:val="28"/>
        </w:rPr>
        <w:t>рескома</w:t>
      </w:r>
      <w:proofErr w:type="spellEnd"/>
      <w:r w:rsidRPr="001B3ACC">
        <w:rPr>
          <w:sz w:val="28"/>
          <w:szCs w:val="28"/>
        </w:rPr>
        <w:t xml:space="preserve"> профсоюза и членских организаций освещалась через публикации в СМИ, издание  информационно-агитационного материала, </w:t>
      </w:r>
      <w:r w:rsidR="00221699">
        <w:rPr>
          <w:sz w:val="28"/>
          <w:szCs w:val="28"/>
        </w:rPr>
        <w:t>группы социальных сетей интернет «</w:t>
      </w:r>
      <w:proofErr w:type="spellStart"/>
      <w:r w:rsidR="00221699">
        <w:rPr>
          <w:sz w:val="28"/>
          <w:szCs w:val="28"/>
        </w:rPr>
        <w:t>ВКонтакте</w:t>
      </w:r>
      <w:proofErr w:type="spellEnd"/>
      <w:r w:rsidR="00221699">
        <w:rPr>
          <w:sz w:val="28"/>
          <w:szCs w:val="28"/>
        </w:rPr>
        <w:t>», «</w:t>
      </w:r>
      <w:proofErr w:type="spellStart"/>
      <w:r w:rsidR="00221699" w:rsidRPr="00221699">
        <w:rPr>
          <w:sz w:val="28"/>
        </w:rPr>
        <w:t>Instagram</w:t>
      </w:r>
      <w:proofErr w:type="spellEnd"/>
      <w:r w:rsidR="00221699">
        <w:rPr>
          <w:sz w:val="28"/>
          <w:szCs w:val="28"/>
        </w:rPr>
        <w:t>», системы коммуникации «</w:t>
      </w:r>
      <w:proofErr w:type="spellStart"/>
      <w:r w:rsidR="00221699">
        <w:rPr>
          <w:sz w:val="28"/>
          <w:szCs w:val="28"/>
        </w:rPr>
        <w:t>ватсап</w:t>
      </w:r>
      <w:proofErr w:type="spellEnd"/>
      <w:r w:rsidR="00221699">
        <w:rPr>
          <w:sz w:val="28"/>
          <w:szCs w:val="28"/>
        </w:rPr>
        <w:t xml:space="preserve">», </w:t>
      </w:r>
      <w:r w:rsidRPr="001B3ACC">
        <w:rPr>
          <w:sz w:val="28"/>
          <w:szCs w:val="28"/>
        </w:rPr>
        <w:t xml:space="preserve">обновлением новостной ленты веб-сайта и страниц членских организаций ТРО РПРК. </w:t>
      </w:r>
    </w:p>
    <w:p w:rsidR="00A22B02" w:rsidRPr="001B3ACC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1B3ACC">
        <w:rPr>
          <w:sz w:val="28"/>
          <w:szCs w:val="28"/>
        </w:rPr>
        <w:t xml:space="preserve">В выпуске № 16 (800) 16-31 августа 2019 года  газеты Федерации профсоюзов Республики Татарстан «Новое слово» была опубликована статья-интервью с председателем Татарской республиканской организации РПРК </w:t>
      </w:r>
      <w:proofErr w:type="spellStart"/>
      <w:r w:rsidRPr="001B3ACC">
        <w:rPr>
          <w:sz w:val="28"/>
          <w:szCs w:val="28"/>
        </w:rPr>
        <w:t>Сабитовой</w:t>
      </w:r>
      <w:proofErr w:type="spellEnd"/>
      <w:r w:rsidRPr="001B3ACC">
        <w:rPr>
          <w:sz w:val="28"/>
          <w:szCs w:val="28"/>
        </w:rPr>
        <w:t xml:space="preserve"> А.Ф. 251 организация (в том числе </w:t>
      </w:r>
      <w:proofErr w:type="spellStart"/>
      <w:r w:rsidRPr="001B3ACC">
        <w:rPr>
          <w:sz w:val="28"/>
          <w:szCs w:val="28"/>
        </w:rPr>
        <w:t>реском</w:t>
      </w:r>
      <w:proofErr w:type="spellEnd"/>
      <w:r w:rsidRPr="001B3ACC">
        <w:rPr>
          <w:sz w:val="28"/>
          <w:szCs w:val="28"/>
        </w:rPr>
        <w:t xml:space="preserve"> профсоюза) подписаны на газету «Новое слово», что составляет 78%. 3 членских организации подписаны на профсоюзную газету ФНПР «Солидарность».</w:t>
      </w:r>
      <w:proofErr w:type="gramEnd"/>
    </w:p>
    <w:p w:rsidR="00A22B02" w:rsidRPr="001B3ACC" w:rsidRDefault="00A22B02" w:rsidP="00415FB4">
      <w:pPr>
        <w:pStyle w:val="a3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B3ACC">
        <w:rPr>
          <w:rFonts w:ascii="Times New Roman" w:hAnsi="Times New Roman"/>
          <w:sz w:val="28"/>
          <w:szCs w:val="28"/>
        </w:rPr>
        <w:t>В телевизионной программе Федерации Профсоюзов Республики Татарстан «Профсоюз – союз сильных» было выпущено 4 сюжета.</w:t>
      </w:r>
    </w:p>
    <w:p w:rsidR="00221699" w:rsidRPr="00443BEF" w:rsidRDefault="00221699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 xml:space="preserve">251 организация (в том числе </w:t>
      </w: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профсоюза) подписаны на газету Федерации профсоюзов Республики Татарстан «Новое слово», что составляет 78%. </w:t>
      </w:r>
      <w:proofErr w:type="spellStart"/>
      <w:r w:rsidRPr="00443BEF">
        <w:rPr>
          <w:sz w:val="28"/>
          <w:szCs w:val="28"/>
        </w:rPr>
        <w:t>Реском</w:t>
      </w:r>
      <w:proofErr w:type="spellEnd"/>
      <w:r w:rsidRPr="00443BEF">
        <w:rPr>
          <w:sz w:val="28"/>
          <w:szCs w:val="28"/>
        </w:rPr>
        <w:t xml:space="preserve"> профсоюза, </w:t>
      </w:r>
      <w:proofErr w:type="spellStart"/>
      <w:r w:rsidRPr="00443BEF">
        <w:rPr>
          <w:sz w:val="28"/>
          <w:szCs w:val="28"/>
        </w:rPr>
        <w:t>Набережночелнинский</w:t>
      </w:r>
      <w:proofErr w:type="spellEnd"/>
      <w:r w:rsidRPr="00443BEF">
        <w:rPr>
          <w:sz w:val="28"/>
          <w:szCs w:val="28"/>
        </w:rPr>
        <w:t>, Нижнекамский горкомы профсоюза подписаны на профсоюзную газету ФНПР «Солидарность».</w:t>
      </w:r>
    </w:p>
    <w:p w:rsidR="00A22B02" w:rsidRPr="001B3ACC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1B3ACC">
        <w:rPr>
          <w:sz w:val="28"/>
          <w:szCs w:val="28"/>
        </w:rPr>
        <w:t xml:space="preserve">В отчетный период были изданы и растиражированы по членским организация: </w:t>
      </w:r>
      <w:r w:rsidR="00221699">
        <w:rPr>
          <w:sz w:val="28"/>
          <w:szCs w:val="28"/>
        </w:rPr>
        <w:t>б</w:t>
      </w:r>
      <w:r w:rsidRPr="001B3ACC">
        <w:rPr>
          <w:sz w:val="28"/>
          <w:szCs w:val="28"/>
        </w:rPr>
        <w:t>уклет по итогам работы 2018 года «Профсоюз никто иной, это я, и мы с тобой»</w:t>
      </w:r>
      <w:r w:rsidR="00221699">
        <w:rPr>
          <w:sz w:val="28"/>
          <w:szCs w:val="28"/>
        </w:rPr>
        <w:t>,</w:t>
      </w:r>
      <w:r w:rsidRPr="001B3ACC">
        <w:rPr>
          <w:sz w:val="28"/>
          <w:szCs w:val="28"/>
        </w:rPr>
        <w:t xml:space="preserve"> </w:t>
      </w:r>
      <w:r w:rsidR="00221699">
        <w:rPr>
          <w:sz w:val="28"/>
          <w:szCs w:val="28"/>
        </w:rPr>
        <w:t>е</w:t>
      </w:r>
      <w:r w:rsidRPr="001B3ACC">
        <w:rPr>
          <w:sz w:val="28"/>
          <w:szCs w:val="28"/>
        </w:rPr>
        <w:t>жедневник с логотипом Татарской республиканской организации Российского профсоюза работников культуры</w:t>
      </w:r>
      <w:r w:rsidR="00221699">
        <w:rPr>
          <w:sz w:val="28"/>
          <w:szCs w:val="28"/>
        </w:rPr>
        <w:t>, л</w:t>
      </w:r>
      <w:r w:rsidRPr="001B3ACC">
        <w:rPr>
          <w:sz w:val="28"/>
          <w:szCs w:val="28"/>
        </w:rPr>
        <w:t>истовки: «10 причин быть членом профсоюза работников культуры»</w:t>
      </w:r>
      <w:r w:rsidR="00221699">
        <w:rPr>
          <w:sz w:val="28"/>
          <w:szCs w:val="28"/>
        </w:rPr>
        <w:t xml:space="preserve"> и </w:t>
      </w:r>
      <w:r w:rsidRPr="001B3ACC">
        <w:rPr>
          <w:sz w:val="28"/>
          <w:szCs w:val="28"/>
        </w:rPr>
        <w:t>«Итоги 2018 года в цифрах»</w:t>
      </w:r>
      <w:r w:rsidR="00221699">
        <w:rPr>
          <w:sz w:val="28"/>
          <w:szCs w:val="28"/>
        </w:rPr>
        <w:t>, к</w:t>
      </w:r>
      <w:r w:rsidRPr="001B3ACC">
        <w:rPr>
          <w:sz w:val="28"/>
          <w:szCs w:val="28"/>
        </w:rPr>
        <w:t>алендарь на 2019 год – Дом перекидной</w:t>
      </w:r>
      <w:r w:rsidR="00221699">
        <w:rPr>
          <w:sz w:val="28"/>
          <w:szCs w:val="28"/>
        </w:rPr>
        <w:t>, м</w:t>
      </w:r>
      <w:r w:rsidRPr="001B3ACC">
        <w:rPr>
          <w:sz w:val="28"/>
          <w:szCs w:val="28"/>
        </w:rPr>
        <w:t>етодическое пособие для специалиста, уполномоченного</w:t>
      </w:r>
      <w:proofErr w:type="gramEnd"/>
      <w:r w:rsidRPr="001B3ACC">
        <w:rPr>
          <w:sz w:val="28"/>
          <w:szCs w:val="28"/>
        </w:rPr>
        <w:t xml:space="preserve"> по охране труда.</w:t>
      </w:r>
      <w:r w:rsidR="00221699">
        <w:rPr>
          <w:sz w:val="28"/>
          <w:szCs w:val="28"/>
        </w:rPr>
        <w:t xml:space="preserve"> </w:t>
      </w:r>
      <w:r w:rsidR="00221699" w:rsidRPr="001B3ACC">
        <w:rPr>
          <w:sz w:val="28"/>
          <w:szCs w:val="28"/>
        </w:rPr>
        <w:t xml:space="preserve">В рамках подготовки и проведения Республиканского Молодежного форума </w:t>
      </w:r>
      <w:r w:rsidR="001E249C" w:rsidRPr="001B3ACC">
        <w:rPr>
          <w:sz w:val="28"/>
          <w:szCs w:val="28"/>
        </w:rPr>
        <w:t>«#Культура – FEST</w:t>
      </w:r>
      <w:r w:rsidR="001E249C">
        <w:rPr>
          <w:sz w:val="28"/>
          <w:szCs w:val="28"/>
        </w:rPr>
        <w:t>2019</w:t>
      </w:r>
      <w:r w:rsidR="001E249C" w:rsidRPr="001B3ACC">
        <w:rPr>
          <w:sz w:val="28"/>
          <w:szCs w:val="28"/>
        </w:rPr>
        <w:t>»</w:t>
      </w:r>
      <w:r w:rsidR="001E249C">
        <w:rPr>
          <w:sz w:val="28"/>
          <w:szCs w:val="28"/>
        </w:rPr>
        <w:t xml:space="preserve"> </w:t>
      </w:r>
      <w:r w:rsidR="00221699" w:rsidRPr="001B3ACC">
        <w:rPr>
          <w:sz w:val="28"/>
          <w:szCs w:val="28"/>
        </w:rPr>
        <w:t xml:space="preserve">был изготовлен раздаточный материал с логотипом </w:t>
      </w:r>
      <w:r w:rsidR="006861C4">
        <w:rPr>
          <w:sz w:val="28"/>
          <w:szCs w:val="28"/>
        </w:rPr>
        <w:t>форума</w:t>
      </w:r>
      <w:r w:rsidR="00221699">
        <w:rPr>
          <w:sz w:val="28"/>
          <w:szCs w:val="28"/>
        </w:rPr>
        <w:t>, ф</w:t>
      </w:r>
      <w:r w:rsidRPr="001B3ACC">
        <w:rPr>
          <w:sz w:val="28"/>
          <w:szCs w:val="28"/>
        </w:rPr>
        <w:t xml:space="preserve">лаги с логотипом республиканского комитета. </w:t>
      </w:r>
    </w:p>
    <w:p w:rsidR="00221699" w:rsidRDefault="00A22B02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1B3ACC">
        <w:rPr>
          <w:sz w:val="28"/>
          <w:szCs w:val="28"/>
        </w:rPr>
        <w:t xml:space="preserve">Республиканским комитетом в связи с объявленным 2019 годом – Годом театра было проведено мероприятие по чествованию театральных династий театров Республики Татарстан, на котором всем членам </w:t>
      </w:r>
      <w:r w:rsidRPr="001B3ACC">
        <w:rPr>
          <w:sz w:val="28"/>
          <w:szCs w:val="28"/>
        </w:rPr>
        <w:lastRenderedPageBreak/>
        <w:t>театральных династий были вручены памятные медали «Театральная династия»</w:t>
      </w:r>
      <w:r w:rsidR="00221699">
        <w:rPr>
          <w:sz w:val="28"/>
          <w:szCs w:val="28"/>
        </w:rPr>
        <w:t>.</w:t>
      </w:r>
    </w:p>
    <w:p w:rsidR="001E249C" w:rsidRPr="001B3ACC" w:rsidRDefault="001E249C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1B3ACC">
        <w:rPr>
          <w:sz w:val="28"/>
          <w:szCs w:val="28"/>
        </w:rPr>
        <w:t>Общая экономическая выгода для работников и социальных партнеров учреждений культуры, искусства и кинематографии от всех форм работы составила более трех миллионов рублей.</w:t>
      </w:r>
    </w:p>
    <w:p w:rsidR="00FE70DB" w:rsidRDefault="00FE70DB" w:rsidP="00415FB4">
      <w:pPr>
        <w:ind w:firstLine="709"/>
        <w:contextualSpacing/>
        <w:mirrorIndents/>
        <w:jc w:val="both"/>
        <w:rPr>
          <w:sz w:val="28"/>
          <w:szCs w:val="28"/>
        </w:rPr>
      </w:pPr>
      <w:r w:rsidRPr="00443BEF">
        <w:rPr>
          <w:sz w:val="28"/>
          <w:szCs w:val="28"/>
        </w:rPr>
        <w:t>Основной задачей и деятельностью нашей организации является: укрепление сплоченности и единства профессионального союза работников культуры, искусства и кинематографии, последовательное осуществление защиты профессиональных, трудовых, социально – экономических прав и интересов работников культуры, охраны их труда и здоровья, повышения качества жизни.</w:t>
      </w:r>
    </w:p>
    <w:p w:rsidR="006861C4" w:rsidRPr="00443BEF" w:rsidRDefault="006861C4" w:rsidP="00415FB4">
      <w:pPr>
        <w:ind w:firstLine="709"/>
        <w:contextualSpacing/>
        <w:mirrorIndents/>
        <w:jc w:val="both"/>
        <w:rPr>
          <w:sz w:val="28"/>
          <w:szCs w:val="28"/>
        </w:rPr>
      </w:pPr>
    </w:p>
    <w:p w:rsidR="001A3839" w:rsidRPr="00443BEF" w:rsidRDefault="001A3839" w:rsidP="00415FB4">
      <w:pPr>
        <w:ind w:firstLine="709"/>
        <w:contextualSpacing/>
        <w:mirrorIndents/>
        <w:jc w:val="both"/>
        <w:rPr>
          <w:sz w:val="28"/>
          <w:szCs w:val="28"/>
        </w:rPr>
      </w:pPr>
    </w:p>
    <w:sectPr w:rsidR="001A3839" w:rsidRPr="00443B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092" w:rsidRDefault="00666092" w:rsidP="00415FB4">
      <w:r>
        <w:separator/>
      </w:r>
    </w:p>
  </w:endnote>
  <w:endnote w:type="continuationSeparator" w:id="0">
    <w:p w:rsidR="00666092" w:rsidRDefault="00666092" w:rsidP="004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174418"/>
      <w:docPartObj>
        <w:docPartGallery w:val="Page Numbers (Bottom of Page)"/>
        <w:docPartUnique/>
      </w:docPartObj>
    </w:sdtPr>
    <w:sdtEndPr/>
    <w:sdtContent>
      <w:p w:rsidR="00415FB4" w:rsidRDefault="00415FB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51">
          <w:rPr>
            <w:noProof/>
          </w:rPr>
          <w:t>11</w:t>
        </w:r>
        <w:r>
          <w:fldChar w:fldCharType="end"/>
        </w:r>
      </w:p>
    </w:sdtContent>
  </w:sdt>
  <w:p w:rsidR="00415FB4" w:rsidRDefault="00415FB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092" w:rsidRDefault="00666092" w:rsidP="00415FB4">
      <w:r>
        <w:separator/>
      </w:r>
    </w:p>
  </w:footnote>
  <w:footnote w:type="continuationSeparator" w:id="0">
    <w:p w:rsidR="00666092" w:rsidRDefault="00666092" w:rsidP="004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7A0E"/>
    <w:multiLevelType w:val="multilevel"/>
    <w:tmpl w:val="0718A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0DB"/>
    <w:rsid w:val="000417DF"/>
    <w:rsid w:val="0005090D"/>
    <w:rsid w:val="00056D9A"/>
    <w:rsid w:val="000A1651"/>
    <w:rsid w:val="000B502E"/>
    <w:rsid w:val="000D0B16"/>
    <w:rsid w:val="001A3839"/>
    <w:rsid w:val="001E09CA"/>
    <w:rsid w:val="001E249C"/>
    <w:rsid w:val="00216BCC"/>
    <w:rsid w:val="00221217"/>
    <w:rsid w:val="00221699"/>
    <w:rsid w:val="00326DB9"/>
    <w:rsid w:val="003723BD"/>
    <w:rsid w:val="003F6B4B"/>
    <w:rsid w:val="00415FB4"/>
    <w:rsid w:val="00443BEF"/>
    <w:rsid w:val="004B1362"/>
    <w:rsid w:val="00554760"/>
    <w:rsid w:val="00625B5C"/>
    <w:rsid w:val="00666092"/>
    <w:rsid w:val="00674CC0"/>
    <w:rsid w:val="006861C4"/>
    <w:rsid w:val="006A2EFA"/>
    <w:rsid w:val="006C3817"/>
    <w:rsid w:val="007776D0"/>
    <w:rsid w:val="007C46A1"/>
    <w:rsid w:val="007D7D2B"/>
    <w:rsid w:val="008562F7"/>
    <w:rsid w:val="00871389"/>
    <w:rsid w:val="00975EE8"/>
    <w:rsid w:val="009F76B6"/>
    <w:rsid w:val="00A17760"/>
    <w:rsid w:val="00A22B02"/>
    <w:rsid w:val="00A82DCF"/>
    <w:rsid w:val="00A86A2F"/>
    <w:rsid w:val="00B6352E"/>
    <w:rsid w:val="00BD60CD"/>
    <w:rsid w:val="00C65189"/>
    <w:rsid w:val="00CD7C5B"/>
    <w:rsid w:val="00D400F2"/>
    <w:rsid w:val="00D54ECD"/>
    <w:rsid w:val="00D83EB5"/>
    <w:rsid w:val="00DA1226"/>
    <w:rsid w:val="00DD1889"/>
    <w:rsid w:val="00E05DDC"/>
    <w:rsid w:val="00E1450D"/>
    <w:rsid w:val="00F26841"/>
    <w:rsid w:val="00FC2B41"/>
    <w:rsid w:val="00FE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0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FE70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Без интервала1"/>
    <w:rsid w:val="003F6B4B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paragraph" w:styleId="a5">
    <w:name w:val="Normal (Web)"/>
    <w:basedOn w:val="a"/>
    <w:rsid w:val="00221217"/>
    <w:pPr>
      <w:widowControl w:val="0"/>
      <w:suppressAutoHyphens/>
      <w:spacing w:before="280" w:after="280"/>
    </w:pPr>
    <w:rPr>
      <w:szCs w:val="20"/>
      <w:lang w:eastAsia="ar-SA"/>
    </w:rPr>
  </w:style>
  <w:style w:type="character" w:customStyle="1" w:styleId="a6">
    <w:name w:val="Основной текст_"/>
    <w:basedOn w:val="a0"/>
    <w:link w:val="10"/>
    <w:rsid w:val="002212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21217"/>
    <w:pPr>
      <w:widowControl w:val="0"/>
      <w:shd w:val="clear" w:color="auto" w:fill="FFFFFF"/>
      <w:spacing w:after="240" w:line="328" w:lineRule="exact"/>
      <w:jc w:val="right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713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3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15F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5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15F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5F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0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FE70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Без интервала1"/>
    <w:rsid w:val="003F6B4B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paragraph" w:styleId="a5">
    <w:name w:val="Normal (Web)"/>
    <w:basedOn w:val="a"/>
    <w:rsid w:val="00221217"/>
    <w:pPr>
      <w:widowControl w:val="0"/>
      <w:suppressAutoHyphens/>
      <w:spacing w:before="280" w:after="280"/>
    </w:pPr>
    <w:rPr>
      <w:szCs w:val="20"/>
      <w:lang w:eastAsia="ar-SA"/>
    </w:rPr>
  </w:style>
  <w:style w:type="character" w:customStyle="1" w:styleId="a6">
    <w:name w:val="Основной текст_"/>
    <w:basedOn w:val="a0"/>
    <w:link w:val="10"/>
    <w:rsid w:val="002212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21217"/>
    <w:pPr>
      <w:widowControl w:val="0"/>
      <w:shd w:val="clear" w:color="auto" w:fill="FFFFFF"/>
      <w:spacing w:after="240" w:line="328" w:lineRule="exact"/>
      <w:jc w:val="right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713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3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15F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5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15F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5F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14</Pages>
  <Words>4575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2020-02-12T12:03:00Z</cp:lastPrinted>
  <dcterms:created xsi:type="dcterms:W3CDTF">2020-02-12T12:46:00Z</dcterms:created>
  <dcterms:modified xsi:type="dcterms:W3CDTF">2020-02-20T09:02:00Z</dcterms:modified>
</cp:coreProperties>
</file>